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РГП «Карагандинский государственный индустриальный университет»</w:t>
      </w: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A92575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A925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 и финансы</w:t>
      </w:r>
      <w:r w:rsidRPr="00A92575">
        <w:rPr>
          <w:rFonts w:ascii="Times New Roman" w:hAnsi="Times New Roman" w:cs="Times New Roman"/>
          <w:sz w:val="28"/>
          <w:szCs w:val="28"/>
        </w:rPr>
        <w:t>»</w:t>
      </w: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Утверждаю</w:t>
      </w:r>
    </w:p>
    <w:p w:rsidR="0006086A" w:rsidRPr="00B73E93" w:rsidRDefault="0006086A" w:rsidP="00D4734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06086A" w:rsidRPr="00B73E93" w:rsidRDefault="0006086A" w:rsidP="00D4734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_____________Лежнев С.Н.</w:t>
      </w:r>
    </w:p>
    <w:p w:rsidR="0006086A" w:rsidRPr="00B73E93" w:rsidRDefault="0006086A" w:rsidP="00D4734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"____" _________ 2012 г.</w:t>
      </w:r>
    </w:p>
    <w:p w:rsidR="0006086A" w:rsidRPr="00B73E93" w:rsidRDefault="0006086A" w:rsidP="00D4734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6E6FB6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6FB6">
        <w:rPr>
          <w:rFonts w:ascii="Times New Roman" w:hAnsi="Times New Roman" w:cs="Times New Roman"/>
          <w:b/>
          <w:bCs/>
          <w:sz w:val="36"/>
          <w:szCs w:val="36"/>
        </w:rPr>
        <w:t>СИЛЛАБУС</w:t>
      </w: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A92575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A92575">
        <w:rPr>
          <w:rFonts w:ascii="Times New Roman" w:hAnsi="Times New Roman" w:cs="Times New Roman"/>
          <w:sz w:val="28"/>
          <w:szCs w:val="28"/>
        </w:rPr>
        <w:t>«</w:t>
      </w:r>
      <w:r w:rsidR="00123A2B">
        <w:rPr>
          <w:rFonts w:ascii="Times New Roman" w:hAnsi="Times New Roman" w:cs="Times New Roman"/>
          <w:sz w:val="28"/>
          <w:szCs w:val="28"/>
        </w:rPr>
        <w:t>Экономический анализ предприятия</w:t>
      </w:r>
      <w:r w:rsidRPr="00A92575">
        <w:rPr>
          <w:rFonts w:ascii="Times New Roman" w:hAnsi="Times New Roman" w:cs="Times New Roman"/>
          <w:sz w:val="28"/>
          <w:szCs w:val="28"/>
        </w:rPr>
        <w:t>»</w:t>
      </w: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для студентов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5В050600 - «Экономика»</w:t>
      </w: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441772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  <w:r w:rsidR="0006086A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Темиртау,  20</w:t>
      </w:r>
      <w:r>
        <w:rPr>
          <w:rFonts w:ascii="Times New Roman" w:hAnsi="Times New Roman" w:cs="Times New Roman"/>
          <w:sz w:val="28"/>
          <w:szCs w:val="28"/>
        </w:rPr>
        <w:t>12 г.</w:t>
      </w: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br w:type="page"/>
      </w:r>
    </w:p>
    <w:p w:rsidR="0006086A" w:rsidRDefault="0006086A" w:rsidP="00D47341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ind w:right="5811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245FE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73E93">
        <w:rPr>
          <w:rFonts w:ascii="Times New Roman" w:hAnsi="Times New Roman" w:cs="Times New Roman"/>
          <w:sz w:val="28"/>
          <w:szCs w:val="28"/>
        </w:rPr>
        <w:t>факультета</w:t>
      </w:r>
    </w:p>
    <w:p w:rsidR="0006086A" w:rsidRPr="00DD3D3D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73E93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Жабалова Г.Г..</w:t>
      </w: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«____»____________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73E93">
        <w:rPr>
          <w:rFonts w:ascii="Times New Roman" w:hAnsi="Times New Roman" w:cs="Times New Roman"/>
          <w:sz w:val="28"/>
          <w:szCs w:val="28"/>
        </w:rPr>
        <w:t>г.</w:t>
      </w: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УМО</w:t>
      </w: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Чалая О.В.</w:t>
      </w: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E93">
        <w:rPr>
          <w:rFonts w:ascii="Times New Roman" w:hAnsi="Times New Roman" w:cs="Times New Roman"/>
          <w:sz w:val="28"/>
          <w:szCs w:val="28"/>
        </w:rPr>
        <w:t>«____»____________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73E93">
        <w:rPr>
          <w:rFonts w:ascii="Times New Roman" w:hAnsi="Times New Roman" w:cs="Times New Roman"/>
          <w:sz w:val="28"/>
          <w:szCs w:val="28"/>
        </w:rPr>
        <w:t>г.</w:t>
      </w: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5352"/>
      </w:tblGrid>
      <w:tr w:rsidR="0006086A" w:rsidRPr="00650B21" w:rsidTr="00C92A0A">
        <w:tc>
          <w:tcPr>
            <w:tcW w:w="4219" w:type="dxa"/>
          </w:tcPr>
          <w:p w:rsidR="0006086A" w:rsidRPr="00650B21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СОСТАВИЛ:</w:t>
            </w:r>
          </w:p>
          <w:p w:rsidR="0006086A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086A" w:rsidRPr="00650B21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В.П.</w:t>
            </w:r>
          </w:p>
        </w:tc>
        <w:tc>
          <w:tcPr>
            <w:tcW w:w="5352" w:type="dxa"/>
          </w:tcPr>
          <w:p w:rsidR="0006086A" w:rsidRPr="00650B21" w:rsidRDefault="0006086A" w:rsidP="00D47341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6086A" w:rsidRPr="00650B21" w:rsidRDefault="0006086A" w:rsidP="00D47341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кафедры «Э и Ф</w:t>
            </w: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6086A" w:rsidRPr="00650B21" w:rsidRDefault="0006086A" w:rsidP="00D47341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</w:p>
          <w:p w:rsidR="0006086A" w:rsidRPr="00650B21" w:rsidRDefault="0006086A" w:rsidP="00D47341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>«____»______________ 2012 г</w:t>
            </w:r>
            <w:r w:rsidRPr="00650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6086A" w:rsidRPr="00650B21" w:rsidRDefault="0006086A" w:rsidP="00D47341">
            <w:pPr>
              <w:spacing w:after="0" w:line="240" w:lineRule="auto"/>
              <w:ind w:left="28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 ____</w:t>
            </w:r>
            <w:r w:rsidRPr="00650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Нурсеитов Б.Н.</w:t>
            </w:r>
          </w:p>
        </w:tc>
      </w:tr>
    </w:tbl>
    <w:p w:rsidR="0006086A" w:rsidRPr="00B73E93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86A" w:rsidRPr="00835E23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Сведения о преподавателях и контактная информация</w:t>
      </w: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013D74">
        <w:rPr>
          <w:rFonts w:ascii="Times New Roman" w:hAnsi="Times New Roman" w:cs="Times New Roman"/>
          <w:bCs/>
          <w:sz w:val="28"/>
          <w:szCs w:val="28"/>
        </w:rPr>
        <w:t>Третьякова Вера Петровна, старший преподаватель кафедры «Экономика и финансы»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7341" w:rsidRDefault="00D47341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 xml:space="preserve">Таблица 1 – Местонахождение кафедры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13D74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47341" w:rsidRPr="00013D74" w:rsidRDefault="00D47341" w:rsidP="00D47341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391"/>
        <w:gridCol w:w="3730"/>
      </w:tblGrid>
      <w:tr w:rsidR="0006086A" w:rsidRPr="00013D74" w:rsidTr="00D4734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№ аудитории</w:t>
            </w:r>
          </w:p>
        </w:tc>
      </w:tr>
      <w:tr w:rsidR="0006086A" w:rsidRPr="00013D74" w:rsidTr="00D4734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Преподавательская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Н-316</w:t>
            </w:r>
          </w:p>
        </w:tc>
      </w:tr>
      <w:tr w:rsidR="0006086A" w:rsidRPr="00013D74" w:rsidTr="00D4734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Н-320</w:t>
            </w:r>
          </w:p>
        </w:tc>
      </w:tr>
      <w:tr w:rsidR="0006086A" w:rsidRPr="00013D74" w:rsidTr="00D4734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Лаборанты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Н-322</w:t>
            </w:r>
          </w:p>
        </w:tc>
      </w:tr>
      <w:tr w:rsidR="0006086A" w:rsidRPr="00013D74" w:rsidTr="00D47341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аудитории кафедры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6A" w:rsidRPr="00D47341" w:rsidRDefault="0006086A" w:rsidP="00D47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41">
              <w:rPr>
                <w:rFonts w:ascii="Times New Roman" w:hAnsi="Times New Roman" w:cs="Times New Roman"/>
                <w:bCs/>
                <w:sz w:val="24"/>
                <w:szCs w:val="24"/>
              </w:rPr>
              <w:t>Н-318, 319, 321, 324, 325</w:t>
            </w:r>
          </w:p>
        </w:tc>
      </w:tr>
    </w:tbl>
    <w:p w:rsidR="0006086A" w:rsidRDefault="0006086A" w:rsidP="00D473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>Время и место проведения аудиторных занятий</w:t>
      </w:r>
      <w:r w:rsidR="00D47341">
        <w:rPr>
          <w:rFonts w:ascii="Times New Roman" w:hAnsi="Times New Roman" w:cs="Times New Roman"/>
          <w:sz w:val="28"/>
          <w:szCs w:val="28"/>
        </w:rPr>
        <w:t xml:space="preserve"> -</w:t>
      </w:r>
      <w:r w:rsidRPr="00013D7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47341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013D74">
        <w:rPr>
          <w:rFonts w:ascii="Times New Roman" w:hAnsi="Times New Roman" w:cs="Times New Roman"/>
          <w:sz w:val="28"/>
          <w:szCs w:val="28"/>
        </w:rPr>
        <w:t>расписанию</w:t>
      </w:r>
      <w:r w:rsidR="00D47341">
        <w:rPr>
          <w:rFonts w:ascii="Times New Roman" w:hAnsi="Times New Roman" w:cs="Times New Roman"/>
          <w:sz w:val="28"/>
          <w:szCs w:val="28"/>
        </w:rPr>
        <w:t>.</w:t>
      </w: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00A54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90-79-04(доб.145)</w:t>
      </w:r>
      <w:r w:rsidRPr="00B00A54">
        <w:rPr>
          <w:rFonts w:ascii="Times New Roman" w:hAnsi="Times New Roman" w:cs="Times New Roman"/>
          <w:sz w:val="28"/>
          <w:szCs w:val="28"/>
        </w:rPr>
        <w:t>, факс</w:t>
      </w:r>
      <w:r>
        <w:rPr>
          <w:rFonts w:ascii="Times New Roman" w:hAnsi="Times New Roman" w:cs="Times New Roman"/>
          <w:sz w:val="28"/>
          <w:szCs w:val="28"/>
        </w:rPr>
        <w:t xml:space="preserve"> - отсутствует,</w:t>
      </w:r>
    </w:p>
    <w:p w:rsidR="0006086A" w:rsidRPr="00013D74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0A54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tihonovavp</w:t>
      </w:r>
      <w:r w:rsidRPr="00013D7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013D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0A54">
        <w:rPr>
          <w:rFonts w:ascii="Times New Roman" w:hAnsi="Times New Roman" w:cs="Times New Roman"/>
          <w:sz w:val="28"/>
          <w:szCs w:val="28"/>
        </w:rPr>
        <w:t>.</w:t>
      </w:r>
    </w:p>
    <w:p w:rsidR="0006086A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Pr="00835E23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2 Пререквизиты</w:t>
      </w: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Pr="00D84268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 «Экономическая теория», «Макроэкономика», «Микроэкономика»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013D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«Экон</w:t>
      </w:r>
      <w:r w:rsidRPr="00013D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13D7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мика и организация труда».</w:t>
      </w:r>
    </w:p>
    <w:p w:rsidR="0006086A" w:rsidRDefault="0006086A" w:rsidP="00D47341">
      <w:pPr>
        <w:tabs>
          <w:tab w:val="left" w:pos="186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Pr="00835E23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3 Постреквизиты</w:t>
      </w: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Pr="00D84268" w:rsidRDefault="00D47341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6086A" w:rsidRPr="00013D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анная дисциплина является завершающей в цикле специальных дисциплин, и успешное изучение </w:t>
      </w:r>
      <w:r w:rsidR="0006086A"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дисциплины позволит сформировать базис для выполнения дипломной работы по специальности.</w:t>
      </w:r>
    </w:p>
    <w:p w:rsidR="0006086A" w:rsidRDefault="0006086A" w:rsidP="00D4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Pr="00835E23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4 Краткое описание дисциплины</w:t>
      </w:r>
    </w:p>
    <w:p w:rsidR="0006086A" w:rsidRPr="00013D74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6A" w:rsidRPr="00D84268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>Дисциплина «</w:t>
      </w:r>
      <w:r w:rsidR="00123A2B">
        <w:rPr>
          <w:rFonts w:ascii="Times New Roman" w:hAnsi="Times New Roman" w:cs="Times New Roman"/>
          <w:sz w:val="28"/>
          <w:szCs w:val="28"/>
        </w:rPr>
        <w:t>Экономический анализ предприятия</w:t>
      </w:r>
      <w:r w:rsidRPr="00013D74">
        <w:rPr>
          <w:rFonts w:ascii="Times New Roman" w:hAnsi="Times New Roman" w:cs="Times New Roman"/>
          <w:sz w:val="28"/>
          <w:szCs w:val="28"/>
        </w:rPr>
        <w:t>» - дисциплина специализ</w:t>
      </w:r>
      <w:r w:rsidRPr="00013D74">
        <w:rPr>
          <w:rFonts w:ascii="Times New Roman" w:hAnsi="Times New Roman" w:cs="Times New Roman"/>
          <w:sz w:val="28"/>
          <w:szCs w:val="28"/>
        </w:rPr>
        <w:t>а</w:t>
      </w:r>
      <w:r w:rsidRPr="00013D74">
        <w:rPr>
          <w:rFonts w:ascii="Times New Roman" w:hAnsi="Times New Roman" w:cs="Times New Roman"/>
          <w:sz w:val="28"/>
          <w:szCs w:val="28"/>
        </w:rPr>
        <w:t xml:space="preserve">ции, компонент по выбору, предусмотрена учебным планом </w:t>
      </w:r>
      <w:r w:rsidR="003B149E">
        <w:rPr>
          <w:rFonts w:ascii="Times New Roman" w:hAnsi="Times New Roman" w:cs="Times New Roman"/>
          <w:sz w:val="28"/>
          <w:szCs w:val="28"/>
        </w:rPr>
        <w:t xml:space="preserve">для </w:t>
      </w:r>
      <w:r w:rsidRPr="00013D74">
        <w:rPr>
          <w:rFonts w:ascii="Times New Roman" w:hAnsi="Times New Roman" w:cs="Times New Roman"/>
          <w:sz w:val="28"/>
          <w:szCs w:val="28"/>
        </w:rPr>
        <w:t>подготовки д</w:t>
      </w:r>
      <w:r w:rsidRPr="00013D74">
        <w:rPr>
          <w:rFonts w:ascii="Times New Roman" w:hAnsi="Times New Roman" w:cs="Times New Roman"/>
          <w:sz w:val="28"/>
          <w:szCs w:val="28"/>
        </w:rPr>
        <w:t>и</w:t>
      </w:r>
      <w:r w:rsidRPr="00013D74">
        <w:rPr>
          <w:rFonts w:ascii="Times New Roman" w:hAnsi="Times New Roman" w:cs="Times New Roman"/>
          <w:sz w:val="28"/>
          <w:szCs w:val="28"/>
        </w:rPr>
        <w:t xml:space="preserve">пломированных специалистов по специальности </w:t>
      </w:r>
      <w:r>
        <w:rPr>
          <w:rFonts w:ascii="Times New Roman" w:hAnsi="Times New Roman" w:cs="Times New Roman"/>
          <w:sz w:val="28"/>
          <w:szCs w:val="28"/>
        </w:rPr>
        <w:t>5В05</w:t>
      </w:r>
      <w:r w:rsidRPr="00013D74">
        <w:rPr>
          <w:rFonts w:ascii="Times New Roman" w:hAnsi="Times New Roman" w:cs="Times New Roman"/>
          <w:sz w:val="28"/>
          <w:szCs w:val="28"/>
        </w:rPr>
        <w:t>0600 - Экономика</w:t>
      </w:r>
    </w:p>
    <w:p w:rsidR="0006086A" w:rsidRPr="00013D74" w:rsidRDefault="0006086A" w:rsidP="003B149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D74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Операционный м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енеджмент – управление производством продукции, выпо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нение</w:t>
      </w:r>
      <w:r w:rsidR="00DC13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 и оказанием услуг, важная составная часть функции управления предприятием. Конкурентоспособность современных специалистов определяется знанием основных принципов и методов менеджмента, пониманием важнейших технико-экономических показателей и способов их расчета и подготовки опт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мального решения применительно к любому виду деятельности, любой формы о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13D7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ганизации предприятия</w:t>
      </w:r>
      <w:r w:rsidRPr="00013D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086A" w:rsidRPr="00FD1C14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8541D5">
        <w:rPr>
          <w:rFonts w:ascii="Times New Roman" w:hAnsi="Times New Roman" w:cs="Times New Roman"/>
          <w:sz w:val="28"/>
          <w:szCs w:val="28"/>
        </w:rPr>
        <w:t xml:space="preserve"> данной дисциплины </w:t>
      </w:r>
      <w:r>
        <w:rPr>
          <w:rFonts w:ascii="Times New Roman" w:hAnsi="Times New Roman" w:cs="Times New Roman"/>
          <w:sz w:val="28"/>
          <w:szCs w:val="28"/>
        </w:rPr>
        <w:t>своевременно в условиях рыночной экономики и важно</w:t>
      </w:r>
      <w:r w:rsidRPr="008541D5">
        <w:rPr>
          <w:rFonts w:ascii="Times New Roman" w:hAnsi="Times New Roman" w:cs="Times New Roman"/>
          <w:sz w:val="28"/>
          <w:szCs w:val="28"/>
        </w:rPr>
        <w:t xml:space="preserve"> в становлении студента как будущего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8541D5">
        <w:rPr>
          <w:rFonts w:ascii="Times New Roman" w:hAnsi="Times New Roman" w:cs="Times New Roman"/>
          <w:sz w:val="28"/>
          <w:szCs w:val="28"/>
        </w:rPr>
        <w:t xml:space="preserve">специалиста. </w:t>
      </w:r>
    </w:p>
    <w:p w:rsidR="0006086A" w:rsidRPr="00BA1463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35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A1463">
        <w:rPr>
          <w:rFonts w:ascii="Times New Roman" w:hAnsi="Times New Roman" w:cs="Times New Roman"/>
          <w:sz w:val="28"/>
          <w:szCs w:val="28"/>
        </w:rPr>
        <w:t>изучения дисциплины</w:t>
      </w:r>
      <w:r w:rsidR="00DC135C">
        <w:rPr>
          <w:rFonts w:ascii="Times New Roman" w:hAnsi="Times New Roman" w:cs="Times New Roman"/>
          <w:sz w:val="28"/>
          <w:szCs w:val="28"/>
        </w:rPr>
        <w:t xml:space="preserve"> -</w:t>
      </w:r>
      <w:r w:rsidRPr="00BA1463">
        <w:rPr>
          <w:rFonts w:ascii="Times New Roman" w:hAnsi="Times New Roman" w:cs="Times New Roman"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sz w:val="28"/>
          <w:szCs w:val="28"/>
        </w:rPr>
        <w:t>овладение студентами теоретическими знаниями и практическими навыками в области управленческой деятел</w:t>
      </w:r>
      <w:r>
        <w:rPr>
          <w:rFonts w:ascii="Times New Roman" w:hAnsi="Times New Roman" w:cs="Times New Roman"/>
          <w:sz w:val="28"/>
          <w:szCs w:val="28"/>
        </w:rPr>
        <w:t>ьности, связанной с</w:t>
      </w:r>
      <w:r w:rsidR="00123A2B">
        <w:rPr>
          <w:rFonts w:ascii="Times New Roman" w:hAnsi="Times New Roman" w:cs="Times New Roman"/>
          <w:sz w:val="28"/>
          <w:szCs w:val="28"/>
        </w:rPr>
        <w:t xml:space="preserve"> экономическим анализом</w:t>
      </w:r>
      <w:r w:rsidRPr="00013D74">
        <w:rPr>
          <w:rFonts w:ascii="Times New Roman" w:hAnsi="Times New Roman" w:cs="Times New Roman"/>
          <w:sz w:val="28"/>
          <w:szCs w:val="28"/>
        </w:rPr>
        <w:t>.</w:t>
      </w:r>
    </w:p>
    <w:p w:rsidR="0006086A" w:rsidRPr="00013D74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Pr="00BA1463">
        <w:rPr>
          <w:rFonts w:ascii="Times New Roman" w:hAnsi="Times New Roman" w:cs="Times New Roman"/>
          <w:sz w:val="28"/>
          <w:szCs w:val="28"/>
        </w:rPr>
        <w:t xml:space="preserve">изучения дисциплины: </w:t>
      </w:r>
    </w:p>
    <w:p w:rsidR="0006086A" w:rsidRPr="00013D74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- изучение основ теории </w:t>
      </w:r>
      <w:r w:rsidR="00123A2B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Pr="00013D74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6086A" w:rsidRPr="00013D74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D74">
        <w:rPr>
          <w:rFonts w:ascii="Times New Roman" w:hAnsi="Times New Roman" w:cs="Times New Roman"/>
          <w:sz w:val="28"/>
          <w:szCs w:val="28"/>
        </w:rPr>
        <w:t>- зн</w:t>
      </w:r>
      <w:r>
        <w:rPr>
          <w:rFonts w:ascii="Times New Roman" w:hAnsi="Times New Roman" w:cs="Times New Roman"/>
          <w:sz w:val="28"/>
          <w:szCs w:val="28"/>
        </w:rPr>
        <w:t>акомство с основными проблемами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 w:rsidR="00123A2B">
        <w:rPr>
          <w:rFonts w:ascii="Times New Roman" w:hAnsi="Times New Roman" w:cs="Times New Roman"/>
          <w:sz w:val="28"/>
          <w:szCs w:val="28"/>
        </w:rPr>
        <w:t>экономического анализа;</w:t>
      </w:r>
    </w:p>
    <w:p w:rsidR="0006086A" w:rsidRPr="00013D74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>- привитие навыков</w:t>
      </w:r>
      <w:r w:rsidR="00123A2B" w:rsidRPr="00123A2B">
        <w:rPr>
          <w:rFonts w:ascii="Times New Roman" w:hAnsi="Times New Roman" w:cs="Times New Roman"/>
          <w:sz w:val="28"/>
          <w:szCs w:val="28"/>
        </w:rPr>
        <w:t xml:space="preserve"> </w:t>
      </w:r>
      <w:r w:rsidR="00123A2B">
        <w:rPr>
          <w:rFonts w:ascii="Times New Roman" w:hAnsi="Times New Roman" w:cs="Times New Roman"/>
          <w:sz w:val="28"/>
          <w:szCs w:val="28"/>
        </w:rPr>
        <w:t>экономического анализа</w:t>
      </w:r>
      <w:r w:rsidRPr="00013D74">
        <w:rPr>
          <w:rFonts w:ascii="Times New Roman" w:hAnsi="Times New Roman" w:cs="Times New Roman"/>
          <w:sz w:val="28"/>
          <w:szCs w:val="28"/>
        </w:rPr>
        <w:t xml:space="preserve"> с целью оперативного регулир</w:t>
      </w:r>
      <w:r w:rsidRPr="00013D74">
        <w:rPr>
          <w:rFonts w:ascii="Times New Roman" w:hAnsi="Times New Roman" w:cs="Times New Roman"/>
          <w:sz w:val="28"/>
          <w:szCs w:val="28"/>
        </w:rPr>
        <w:t>о</w:t>
      </w:r>
      <w:r w:rsidRPr="00013D74">
        <w:rPr>
          <w:rFonts w:ascii="Times New Roman" w:hAnsi="Times New Roman" w:cs="Times New Roman"/>
          <w:sz w:val="28"/>
          <w:szCs w:val="28"/>
        </w:rPr>
        <w:t>вания,</w:t>
      </w:r>
      <w:r w:rsidR="00123A2B">
        <w:rPr>
          <w:rFonts w:ascii="Times New Roman" w:hAnsi="Times New Roman" w:cs="Times New Roman"/>
          <w:sz w:val="28"/>
          <w:szCs w:val="28"/>
        </w:rPr>
        <w:t xml:space="preserve"> текущего и перспективного планирования,</w:t>
      </w:r>
      <w:r w:rsidRPr="00013D74">
        <w:rPr>
          <w:rFonts w:ascii="Times New Roman" w:hAnsi="Times New Roman" w:cs="Times New Roman"/>
          <w:sz w:val="28"/>
          <w:szCs w:val="28"/>
        </w:rPr>
        <w:t xml:space="preserve"> выявления и использования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зервов повышения эффективности </w:t>
      </w:r>
      <w:r w:rsidRPr="00013D74">
        <w:rPr>
          <w:rFonts w:ascii="Times New Roman" w:hAnsi="Times New Roman" w:cs="Times New Roman"/>
          <w:sz w:val="28"/>
          <w:szCs w:val="28"/>
        </w:rPr>
        <w:t>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A2B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- привитие навыков </w:t>
      </w:r>
      <w:r w:rsidR="00123A2B">
        <w:rPr>
          <w:rFonts w:ascii="Times New Roman" w:hAnsi="Times New Roman" w:cs="Times New Roman"/>
          <w:sz w:val="28"/>
          <w:szCs w:val="28"/>
        </w:rPr>
        <w:t>подготовки материала для принятия оптимальных упра</w:t>
      </w:r>
      <w:r w:rsidR="00123A2B">
        <w:rPr>
          <w:rFonts w:ascii="Times New Roman" w:hAnsi="Times New Roman" w:cs="Times New Roman"/>
          <w:sz w:val="28"/>
          <w:szCs w:val="28"/>
        </w:rPr>
        <w:t>в</w:t>
      </w:r>
      <w:r w:rsidR="00123A2B">
        <w:rPr>
          <w:rFonts w:ascii="Times New Roman" w:hAnsi="Times New Roman" w:cs="Times New Roman"/>
          <w:sz w:val="28"/>
          <w:szCs w:val="28"/>
        </w:rPr>
        <w:t>ленческих решений.</w:t>
      </w:r>
    </w:p>
    <w:p w:rsidR="0006086A" w:rsidRPr="009627F4" w:rsidRDefault="00123A2B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63">
        <w:rPr>
          <w:rFonts w:ascii="Times New Roman" w:hAnsi="Times New Roman" w:cs="Times New Roman"/>
          <w:sz w:val="28"/>
          <w:szCs w:val="28"/>
        </w:rPr>
        <w:t xml:space="preserve"> </w:t>
      </w:r>
      <w:r w:rsidR="0006086A" w:rsidRPr="00BA1463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06086A" w:rsidRPr="009627F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23A2B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74">
        <w:rPr>
          <w:rFonts w:ascii="Times New Roman" w:hAnsi="Times New Roman" w:cs="Times New Roman"/>
          <w:sz w:val="28"/>
          <w:szCs w:val="28"/>
        </w:rPr>
        <w:t xml:space="preserve"> теоретические основы – методологию и методику </w:t>
      </w:r>
      <w:r w:rsidR="00123A2B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</w:p>
    <w:p w:rsidR="0006086A" w:rsidRPr="009627F4" w:rsidRDefault="0006086A" w:rsidP="003B149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63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9627F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23A2B" w:rsidRDefault="0006086A" w:rsidP="00123A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1463">
        <w:rPr>
          <w:rFonts w:ascii="Times New Roman" w:hAnsi="Times New Roman" w:cs="Times New Roman"/>
          <w:sz w:val="28"/>
          <w:szCs w:val="28"/>
        </w:rPr>
        <w:t xml:space="preserve">- </w:t>
      </w:r>
      <w:r w:rsidR="00123A2B">
        <w:rPr>
          <w:rFonts w:ascii="Times New Roman" w:hAnsi="Times New Roman" w:cs="Times New Roman"/>
          <w:sz w:val="28"/>
          <w:szCs w:val="28"/>
        </w:rPr>
        <w:t>подготовить материал для принятия оптимальных управленческих решений.</w:t>
      </w:r>
    </w:p>
    <w:p w:rsidR="0006086A" w:rsidRDefault="0006086A" w:rsidP="0012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Default="0006086A" w:rsidP="00315A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</w:t>
      </w:r>
      <w:r w:rsidR="00402AE9">
        <w:rPr>
          <w:rFonts w:ascii="Times New Roman" w:hAnsi="Times New Roman" w:cs="Times New Roman"/>
          <w:sz w:val="28"/>
          <w:szCs w:val="28"/>
        </w:rPr>
        <w:t xml:space="preserve"> </w:t>
      </w:r>
      <w:r w:rsidRPr="00BA1463">
        <w:rPr>
          <w:rFonts w:ascii="Times New Roman" w:hAnsi="Times New Roman" w:cs="Times New Roman"/>
          <w:sz w:val="28"/>
          <w:szCs w:val="28"/>
        </w:rPr>
        <w:t>Выписка из учебного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AD8" w:rsidRPr="00BA1463" w:rsidRDefault="00315AD8" w:rsidP="00315A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8"/>
        <w:gridCol w:w="873"/>
        <w:gridCol w:w="1020"/>
        <w:gridCol w:w="1022"/>
        <w:gridCol w:w="1022"/>
        <w:gridCol w:w="875"/>
        <w:gridCol w:w="947"/>
        <w:gridCol w:w="1096"/>
        <w:gridCol w:w="1201"/>
      </w:tblGrid>
      <w:tr w:rsidR="0006086A" w:rsidRPr="00650B21" w:rsidTr="00402AE9">
        <w:tc>
          <w:tcPr>
            <w:tcW w:w="94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39" w:type="pct"/>
            <w:vMerge w:val="restar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40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дитов</w:t>
            </w:r>
          </w:p>
        </w:tc>
        <w:tc>
          <w:tcPr>
            <w:tcW w:w="2457" w:type="pct"/>
            <w:gridSpan w:val="5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  <w:tc>
          <w:tcPr>
            <w:tcW w:w="551" w:type="pct"/>
            <w:vMerge w:val="restart"/>
            <w:vAlign w:val="center"/>
          </w:tcPr>
          <w:p w:rsidR="0006086A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</w:t>
            </w:r>
          </w:p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(проект)</w:t>
            </w:r>
          </w:p>
        </w:tc>
        <w:tc>
          <w:tcPr>
            <w:tcW w:w="604" w:type="pct"/>
            <w:vMerge w:val="restar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6086A" w:rsidRPr="00650B21" w:rsidTr="00402AE9">
        <w:tc>
          <w:tcPr>
            <w:tcW w:w="949" w:type="pct"/>
            <w:vMerge/>
            <w:tcMar>
              <w:left w:w="28" w:type="dxa"/>
              <w:right w:w="28" w:type="dxa"/>
            </w:tcMar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14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514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торные</w:t>
            </w:r>
          </w:p>
        </w:tc>
        <w:tc>
          <w:tcPr>
            <w:tcW w:w="440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6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51" w:type="pct"/>
            <w:vMerge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6A" w:rsidRPr="00650B21" w:rsidTr="00402AE9">
        <w:tc>
          <w:tcPr>
            <w:tcW w:w="949" w:type="pct"/>
            <w:tcMar>
              <w:left w:w="28" w:type="dxa"/>
              <w:right w:w="28" w:type="dxa"/>
            </w:tcMar>
            <w:vAlign w:val="center"/>
          </w:tcPr>
          <w:p w:rsidR="00123A2B" w:rsidRDefault="00123A2B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06086A" w:rsidRPr="00650B21" w:rsidRDefault="00123A2B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39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4" w:type="pct"/>
            <w:vAlign w:val="center"/>
          </w:tcPr>
          <w:p w:rsidR="0006086A" w:rsidRPr="00650B21" w:rsidRDefault="0006086A" w:rsidP="0040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6086A" w:rsidRDefault="0006086A" w:rsidP="00D4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Default="00123A2B" w:rsidP="004E2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Default="004E276E" w:rsidP="004E2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06086A"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Тематический план лекций</w:t>
      </w:r>
    </w:p>
    <w:p w:rsidR="00A64519" w:rsidRDefault="0006086A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Цель всех лекций: Ознакомление студентов с теоретическим материалом темы курса, с направлениями и способами расширения и углубления теоретических знаний по теме и с возможны</w:t>
      </w:r>
      <w:r>
        <w:rPr>
          <w:rFonts w:ascii="Times New Roman" w:hAnsi="Times New Roman" w:cs="Times New Roman"/>
          <w:bCs/>
          <w:sz w:val="28"/>
          <w:szCs w:val="28"/>
        </w:rPr>
        <w:t>ми направлениями их применения.</w:t>
      </w:r>
    </w:p>
    <w:p w:rsidR="00315AD8" w:rsidRPr="00315AD8" w:rsidRDefault="00315AD8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AE7" w:rsidRDefault="00A64519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15AD8" w:rsidRPr="00315AD8" w:rsidRDefault="00315AD8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650"/>
        <w:gridCol w:w="4049"/>
        <w:gridCol w:w="1277"/>
        <w:gridCol w:w="1664"/>
      </w:tblGrid>
      <w:tr w:rsidR="0006086A" w:rsidTr="00C5447D">
        <w:trPr>
          <w:cantSplit/>
          <w:trHeight w:val="20"/>
          <w:tblHeader/>
        </w:trPr>
        <w:tc>
          <w:tcPr>
            <w:tcW w:w="245" w:type="pct"/>
            <w:vAlign w:val="center"/>
          </w:tcPr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7" w:type="pct"/>
            <w:vAlign w:val="center"/>
          </w:tcPr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97" w:type="pct"/>
            <w:vAlign w:val="center"/>
          </w:tcPr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рассматрива</w:t>
            </w: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мых на лекционном занятии</w:t>
            </w:r>
          </w:p>
        </w:tc>
        <w:tc>
          <w:tcPr>
            <w:tcW w:w="630" w:type="pct"/>
            <w:vAlign w:val="center"/>
          </w:tcPr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Кол-во часов, о</w:t>
            </w: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Pr="009466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мых на</w:t>
            </w:r>
          </w:p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821" w:type="pct"/>
            <w:vAlign w:val="center"/>
          </w:tcPr>
          <w:p w:rsidR="0006086A" w:rsidRPr="00946699" w:rsidRDefault="0006086A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pct"/>
            <w:vAlign w:val="center"/>
          </w:tcPr>
          <w:p w:rsidR="001472D5" w:rsidRPr="00D175B3" w:rsidRDefault="001472D5" w:rsidP="0014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Наука «Экономич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ский анализ де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тельности предпр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ятия»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vAlign w:val="center"/>
          </w:tcPr>
          <w:p w:rsid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1)Сущность анализа как экон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мической науки.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Цель, задачи и содержание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  <w:r w:rsidR="00C5447D" w:rsidRPr="00D175B3">
              <w:rPr>
                <w:rFonts w:ascii="Times New Roman" w:hAnsi="Times New Roman" w:cs="Times New Roman"/>
                <w:sz w:val="28"/>
                <w:szCs w:val="28"/>
              </w:rPr>
              <w:t xml:space="preserve"> Место экономического анализа в си</w:t>
            </w:r>
            <w:r w:rsidR="00C5447D"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447D" w:rsidRPr="00D175B3">
              <w:rPr>
                <w:rFonts w:ascii="Times New Roman" w:hAnsi="Times New Roman" w:cs="Times New Roman"/>
                <w:sz w:val="28"/>
                <w:szCs w:val="28"/>
              </w:rPr>
              <w:t>теме менеджмента.</w:t>
            </w:r>
          </w:p>
          <w:p w:rsidR="001472D5" w:rsidRPr="00D175B3" w:rsidRDefault="00C5447D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5B3" w:rsidRPr="00D175B3">
              <w:rPr>
                <w:rFonts w:ascii="Times New Roman" w:hAnsi="Times New Roman" w:cs="Times New Roman"/>
                <w:sz w:val="28"/>
                <w:szCs w:val="28"/>
              </w:rPr>
              <w:t>)Связь анализа хозяйственной деятельности с другими нау</w:t>
            </w:r>
            <w:r w:rsid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75B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5B3" w:rsidRPr="00D175B3">
              <w:rPr>
                <w:rFonts w:ascii="Times New Roman" w:hAnsi="Times New Roman" w:cs="Times New Roman"/>
                <w:sz w:val="28"/>
                <w:szCs w:val="28"/>
              </w:rPr>
              <w:t>Организация аналитич</w:t>
            </w:r>
            <w:r w:rsidR="00D175B3"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75B3" w:rsidRPr="00D175B3">
              <w:rPr>
                <w:rFonts w:ascii="Times New Roman" w:hAnsi="Times New Roman" w:cs="Times New Roman"/>
                <w:sz w:val="28"/>
                <w:szCs w:val="28"/>
              </w:rPr>
              <w:t>ской работы на предприятии.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Виды экономич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ского анализа по направлениям кла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сификации.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1)Классификация экономич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ского анализа в зависимости от объёма и степени достоверн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 xml:space="preserve">сти используемой информации и соответственно функциям управления 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2)Классификация анализа по объекту управления, по соде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жанию и по времени выполн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3)Классификация анализа по применяемой методологии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экон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мического анализа Приёмы и способы обработки экон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мической информ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1)Понятие информации, 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новные требования к информ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ции, Виды информации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2)Приёмы и способы обработки экономической информации.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выявл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ния и подсчета р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зервов в анализе хозяйственной де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тельности предпр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1)Понятие, экономическая сущность резервов и их кла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сификация.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2)Принципы организации п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иска и подсчета резервов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3)Методика определения и обоснования величины резе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вов.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факто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ного анализа. Кла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сификация факт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1)Экономическая сущность и классификация факторов, влияющих на анализируемые показатели.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2)Понятие, типы и задачи фа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торного анализа. 3)Детерминированное модел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рование и преобразование фа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торных систем.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2,5,6,11-О</w:t>
            </w: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Способы измерения влияния факторов в детерминированном анализе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1)Способ цепной подстановки.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2)Индексный метод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3)Способ абсолютных разниц.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Индексный метод в детерминированном анализе.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1)Способ относительных ра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ниц.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2)Способ пропорционального деления и долевого участия.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Способы изучения стохастических (корреляционных) взаимосвязей в эк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номическом анал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1)Понятие стохастической св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зи и задачи корреляционного анализа.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Методика оценки и практ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ческого применения результ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тов корреляционного анализа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фун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ционально-стоимостного ан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лиза.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Сущность и задачи ФСА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ФСА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дения ФСА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8-О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ко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плексного экон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 xml:space="preserve">мического анализа. </w:t>
            </w:r>
          </w:p>
          <w:p w:rsidR="001472D5" w:rsidRPr="00D175B3" w:rsidRDefault="001472D5" w:rsidP="00147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1)Содержание, основные при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ципы и задачи комплексного экономического анализа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2)Показатели и блок-схема взаимосвязи их в комплексном анализе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14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Содержание, кл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чевые понятия и показатели анализа производства и ре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лизации продукции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1)Содержание, ключевые пон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тия и показатели анализа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номенклатуры, ассо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тимента и ритмичности прои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водства продукции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качества продукции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объёма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личества) прои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водства продукции</w:t>
            </w:r>
          </w:p>
        </w:tc>
        <w:tc>
          <w:tcPr>
            <w:tcW w:w="1997" w:type="pct"/>
          </w:tcPr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динамического ряда производства и реализации продукции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2)Сравнительный анализ объ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ма (количества) производства и реализации продукции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3)Факторный анализ объёма (количества) производства продукции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147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дохода от реализации проду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1)Влияние структурных сдв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гов в номенклатуре и ассорт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менте продукции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2)Влияние отгрузки на объём реализации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выполнения обяз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тельств по объёму, номенкл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туре, ассортименту, срокам п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ставки и по качеству проду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технич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ских ресурсов.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1)Содержание, ключевые пон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тия и показатели анализа те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нических ресурсов в натурал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ном выражении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состояния ресурсов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использование ресу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сов по времени, по единичной и годовой мощности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состояния, движения и испол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зования основных производственных фондов предпр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1)Содержание, задачи, ключ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вые понятия и показатели ан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лиза и оценки основных прои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водственных фондов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состояния и движ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ния основных фондов. Степень влияния на объем производства продукции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эффективности 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пользования основных фондов. Степень влияния на объем 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изводства продукции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4)Выявление резервов улучш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ния использования основных фондов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5,6,11-О</w:t>
            </w:r>
          </w:p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4-Д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2D5" w:rsidTr="00C5447D">
        <w:trPr>
          <w:cantSplit/>
          <w:trHeight w:val="18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использ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вания материал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ных ресурсов.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Содержание, задачи, ключ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вые понятия и показатели ан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эффективности 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пользования материальных 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сурсов. Факторы ее повыш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3)Влияние обеспеченности, 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личества, качества  и цены 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пользованных материальных ресурсов на технико-экономические и финансовые показатели предприятия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 xml:space="preserve">2,4,5,10, 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11-.О</w:t>
            </w:r>
          </w:p>
        </w:tc>
      </w:tr>
      <w:tr w:rsidR="001472D5" w:rsidTr="00C5447D">
        <w:trPr>
          <w:cantSplit/>
          <w:trHeight w:val="18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состояния, движения и испол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зования оборотных средств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состояния оборотных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движения  оборотных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об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ротных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2,4,5,6,8,10,11-.О</w:t>
            </w:r>
          </w:p>
        </w:tc>
      </w:tr>
      <w:tr w:rsidR="001472D5" w:rsidTr="00C5447D">
        <w:trPr>
          <w:cantSplit/>
          <w:trHeight w:val="28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ресурсов.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 Содержание анализа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2)Ключевые понятия и показ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3)Влияние количества, качес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ва и стоимости задействова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ных трудовых ресурсов на те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нико-экономические и фина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совые показатели предприятия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2,3,5,6,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10,11-О</w:t>
            </w:r>
          </w:p>
        </w:tc>
      </w:tr>
      <w:tr w:rsidR="001472D5" w:rsidTr="00C5447D">
        <w:trPr>
          <w:cantSplit/>
          <w:trHeight w:val="28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количества, качества и эффе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тивности использ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вания трудовых 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сурсов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1)Анализ численности раб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тающих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обеспеченности и к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чества задействованных труд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вых ресурсов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производительности труда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2,3,5,6,8,10,11-О</w:t>
            </w:r>
          </w:p>
        </w:tc>
      </w:tr>
      <w:tr w:rsidR="001472D5" w:rsidTr="00C5447D">
        <w:trPr>
          <w:cantSplit/>
          <w:trHeight w:val="26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затрат на производство и реализацию товара.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1)Содержание анализа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2)Ключевые понятия и показ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3)Анализ динамики затрат. 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затрат.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24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структуры затрат по элементам и статьям затрат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1)Табличный и графический способы анализа структуры 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ряда динамики и сравнительный анализ структ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ры затрат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3)Влияние структурных сдв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гов в структуре затрат на те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нико-экономические и фина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совые показатели предприятия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28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Факторный анализ себестоимости 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дельных видов 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дукции, работ, у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1)Влияние норм расхода п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требляемых ресурсов и их цены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2)Влияние структурных сдв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гов в структуре одновидовых ресурсов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3)Влияние изменения объёма производства на себестоимость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4)Направления и резервы сн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жения себестоимости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26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затрат на тенге товарной, реализованной 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динамики затрат. Сравнительный анализ затрат.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2)Факторный анализ затрат на тенге товарной и реализова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ной продукции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3)Основные направления и 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зервы снижения затрат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30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Маржинальный анализ. Анализ з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трат и себестоим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1)Сущность маржинального анализа. Постоянные и пер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менные затраты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затрат на производс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во и реализацию продукции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себестоимости 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дельных видов продукции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232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финанс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вых ресурсов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1)Ключевые понятия финанс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вых ресурсов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2)Содержание анализа фина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совых ресурсов.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 Показатели анализа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212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A15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Мировая практика анализа рентабел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ности предприятия.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1)Первая группа показателей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2)Вторая группа показателей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3)Третья группа показателей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10-Д</w:t>
            </w:r>
          </w:p>
        </w:tc>
      </w:tr>
      <w:tr w:rsidR="001472D5" w:rsidTr="00C5447D">
        <w:trPr>
          <w:cantSplit/>
          <w:trHeight w:val="320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07" w:type="pct"/>
            <w:vAlign w:val="center"/>
          </w:tcPr>
          <w:p w:rsidR="00D175B3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Маржинальный анализ.</w:t>
            </w:r>
          </w:p>
          <w:p w:rsidR="001472D5" w:rsidRPr="00D175B3" w:rsidRDefault="001472D5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1)Ключевые понятия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2)Аналитический способ ра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чета критической точки обьёма производства, объёма продаж, цены и величины постоянных затрат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3)Табличный и графический способы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5,6,10,11-О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3,4-Д</w:t>
            </w:r>
          </w:p>
        </w:tc>
      </w:tr>
      <w:tr w:rsidR="001472D5" w:rsidTr="00C5447D">
        <w:trPr>
          <w:cantSplit/>
          <w:trHeight w:val="212"/>
        </w:trPr>
        <w:tc>
          <w:tcPr>
            <w:tcW w:w="245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доходности и деловой активн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сти предприятия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1)Анализ доходности предпр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и деловой активности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3)Анализ использования кап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ind w:left="71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3,4,6-О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2,5,6,7-Д</w:t>
            </w:r>
          </w:p>
        </w:tc>
      </w:tr>
      <w:tr w:rsidR="001472D5" w:rsidTr="00C5447D">
        <w:trPr>
          <w:cantSplit/>
          <w:trHeight w:val="320"/>
        </w:trPr>
        <w:tc>
          <w:tcPr>
            <w:tcW w:w="245" w:type="pct"/>
            <w:vAlign w:val="center"/>
          </w:tcPr>
          <w:p w:rsidR="001472D5" w:rsidRPr="00D175B3" w:rsidRDefault="001472D5" w:rsidP="00147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94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финансов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го состояния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1)Анализ состава и размещения активов предприятия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2)Анализ динамики и структ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ры источников финансовых 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сурсов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наличия собственных оборотных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ind w:left="71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3,4,6-О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2,5,6,7-Д</w:t>
            </w:r>
          </w:p>
        </w:tc>
      </w:tr>
      <w:tr w:rsidR="001472D5" w:rsidTr="00C5447D">
        <w:trPr>
          <w:cantSplit/>
          <w:trHeight w:val="400"/>
        </w:trPr>
        <w:tc>
          <w:tcPr>
            <w:tcW w:w="245" w:type="pct"/>
            <w:vAlign w:val="center"/>
          </w:tcPr>
          <w:p w:rsidR="001472D5" w:rsidRPr="00D175B3" w:rsidRDefault="001472D5" w:rsidP="0014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7" w:type="pct"/>
            <w:vAlign w:val="center"/>
          </w:tcPr>
          <w:p w:rsidR="001472D5" w:rsidRPr="00D175B3" w:rsidRDefault="00D175B3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риска ба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кротства предпр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1997" w:type="pct"/>
          </w:tcPr>
          <w:p w:rsidR="001472D5" w:rsidRPr="00D175B3" w:rsidRDefault="001472D5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1)Анализ платежеспособно</w:t>
            </w:r>
            <w:r w:rsidR="00C5447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кредитоспособности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2D5" w:rsidRPr="00D175B3" w:rsidRDefault="00C5447D" w:rsidP="00D17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472D5" w:rsidRPr="00D175B3">
              <w:rPr>
                <w:rFonts w:ascii="Times New Roman" w:hAnsi="Times New Roman" w:cs="Times New Roman"/>
                <w:sz w:val="28"/>
                <w:szCs w:val="28"/>
              </w:rPr>
              <w:t>Анализ риска банкротства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D17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1472D5" w:rsidRPr="00D175B3" w:rsidRDefault="001472D5" w:rsidP="00D175B3">
            <w:pPr>
              <w:spacing w:after="0" w:line="240" w:lineRule="auto"/>
              <w:ind w:left="71"/>
              <w:jc w:val="center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3,4,6-О</w:t>
            </w:r>
          </w:p>
          <w:p w:rsidR="001472D5" w:rsidRPr="00D175B3" w:rsidRDefault="001472D5" w:rsidP="00D175B3">
            <w:pPr>
              <w:spacing w:after="0" w:line="240" w:lineRule="auto"/>
              <w:rPr>
                <w:sz w:val="28"/>
                <w:szCs w:val="28"/>
              </w:rPr>
            </w:pPr>
            <w:r w:rsidRPr="00D175B3">
              <w:rPr>
                <w:sz w:val="28"/>
                <w:szCs w:val="28"/>
              </w:rPr>
              <w:t>2,5,6,7-Д</w:t>
            </w:r>
          </w:p>
        </w:tc>
      </w:tr>
      <w:tr w:rsidR="001472D5" w:rsidTr="00C5447D">
        <w:trPr>
          <w:cantSplit/>
          <w:trHeight w:val="20"/>
        </w:trPr>
        <w:tc>
          <w:tcPr>
            <w:tcW w:w="3549" w:type="pct"/>
            <w:gridSpan w:val="3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630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1" w:type="pct"/>
            <w:vAlign w:val="center"/>
          </w:tcPr>
          <w:p w:rsidR="001472D5" w:rsidRPr="00D175B3" w:rsidRDefault="001472D5" w:rsidP="0094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6A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2D5" w:rsidRDefault="001472D5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D8" w:rsidRDefault="00315AD8" w:rsidP="00C544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lastRenderedPageBreak/>
        <w:t>6 Тематический план практических занятий</w:t>
      </w:r>
    </w:p>
    <w:p w:rsidR="0006086A" w:rsidRPr="00835E23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E7" w:rsidRDefault="0006086A" w:rsidP="00315A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D74">
        <w:rPr>
          <w:rFonts w:ascii="Times New Roman" w:hAnsi="Times New Roman" w:cs="Times New Roman"/>
          <w:sz w:val="28"/>
          <w:szCs w:val="28"/>
          <w:lang w:val="kk-KZ"/>
        </w:rPr>
        <w:t>Цель всех практических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занятий - закрепеление теоретических знан</w:t>
      </w:r>
      <w:r w:rsidRPr="00013D74">
        <w:rPr>
          <w:rFonts w:ascii="Times New Roman" w:hAnsi="Times New Roman" w:cs="Times New Roman"/>
          <w:sz w:val="28"/>
          <w:szCs w:val="28"/>
          <w:lang w:val="kk-KZ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013D74">
        <w:rPr>
          <w:rFonts w:ascii="Times New Roman" w:hAnsi="Times New Roman" w:cs="Times New Roman"/>
          <w:sz w:val="28"/>
          <w:szCs w:val="28"/>
          <w:lang w:val="kk-KZ"/>
        </w:rPr>
        <w:t>приобретение навыков их использования при решении конкретных задач</w:t>
      </w:r>
      <w:r w:rsidR="003F6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BC3">
        <w:rPr>
          <w:rFonts w:ascii="Times New Roman" w:hAnsi="Times New Roman" w:cs="Times New Roman"/>
          <w:sz w:val="28"/>
          <w:szCs w:val="28"/>
          <w:lang w:val="kk-KZ"/>
        </w:rPr>
        <w:t>экономического анализа.</w:t>
      </w:r>
    </w:p>
    <w:p w:rsidR="00315AD8" w:rsidRPr="00315AD8" w:rsidRDefault="00315AD8" w:rsidP="00315A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AE7" w:rsidRDefault="00315AD8" w:rsidP="00315A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15AD8" w:rsidRPr="00315AD8" w:rsidRDefault="00315AD8" w:rsidP="00315AD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270"/>
        <w:gridCol w:w="3829"/>
        <w:gridCol w:w="1629"/>
        <w:gridCol w:w="1624"/>
        <w:gridCol w:w="2133"/>
        <w:gridCol w:w="1766"/>
      </w:tblGrid>
      <w:tr w:rsidR="0006086A" w:rsidRPr="001E1C36" w:rsidTr="00E64FF4">
        <w:trPr>
          <w:gridAfter w:val="2"/>
          <w:wAfter w:w="1400" w:type="pct"/>
          <w:cantSplit/>
          <w:trHeight w:val="20"/>
          <w:tblHeader/>
        </w:trPr>
        <w:tc>
          <w:tcPr>
            <w:tcW w:w="242" w:type="pct"/>
            <w:vAlign w:val="center"/>
          </w:tcPr>
          <w:p w:rsidR="0006086A" w:rsidRPr="001E1C36" w:rsidRDefault="00584813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 w:type="page"/>
            </w:r>
            <w:r w:rsidR="0006086A"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15" w:type="pct"/>
            <w:vAlign w:val="center"/>
          </w:tcPr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375" w:type="pct"/>
            <w:vAlign w:val="center"/>
          </w:tcPr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Перечень вопросов, рассма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риваемых на практическом занятии</w:t>
            </w:r>
          </w:p>
        </w:tc>
        <w:tc>
          <w:tcPr>
            <w:tcW w:w="585" w:type="pct"/>
            <w:vAlign w:val="center"/>
          </w:tcPr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сов, отв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димых</w:t>
            </w:r>
          </w:p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на изуч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83" w:type="pct"/>
            <w:vAlign w:val="center"/>
          </w:tcPr>
          <w:p w:rsidR="0006086A" w:rsidRPr="001E1C36" w:rsidRDefault="0006086A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5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прои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водства и реал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зации продукции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количества, номен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латуры,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ритмичности и качества пр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изводства и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реализации продукции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5,6,11-О</w:t>
            </w:r>
          </w:p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технич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ских ресурсов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Содержание анализа.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Ключевые понятия и показ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тели анализа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5,6,11-О</w:t>
            </w:r>
          </w:p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5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состо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ния, движения и использования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основных пр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изводственных фондов </w:t>
            </w:r>
          </w:p>
          <w:p w:rsidR="00A941C4" w:rsidRPr="001E1C36" w:rsidRDefault="00A941C4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анализ состояния, движения и использования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производственных фондов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5,6,11-О</w:t>
            </w:r>
          </w:p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5" w:type="pct"/>
            <w:vAlign w:val="center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состо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ния, движения и использования </w:t>
            </w:r>
          </w:p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оборотных средств</w:t>
            </w:r>
          </w:p>
        </w:tc>
        <w:tc>
          <w:tcPr>
            <w:tcW w:w="1375" w:type="pct"/>
          </w:tcPr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обеспеченности оборотными средствами предприятия. Структура оборотных средств. Анализ оборачиваемости оборотных средств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2,4,5,6,8,10,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11-.О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15" w:type="pct"/>
            <w:vAlign w:val="center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социал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но-трудовых п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казателей: </w:t>
            </w:r>
          </w:p>
          <w:p w:rsidR="00A941C4" w:rsidRPr="001E1C36" w:rsidRDefault="00A941C4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5" w:type="pct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количества, качества и </w:t>
            </w:r>
          </w:p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ния трудовых </w:t>
            </w:r>
          </w:p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ресурсов.  Анализ оплаты труда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2,3,5,6,8,10,11-О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15" w:type="pct"/>
            <w:vAlign w:val="center"/>
          </w:tcPr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использования рабочего времени</w:t>
            </w:r>
          </w:p>
        </w:tc>
        <w:tc>
          <w:tcPr>
            <w:tcW w:w="1375" w:type="pct"/>
          </w:tcPr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Фотография рабочего дня и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полнителя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2,3,5,6,8,10,11-О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815" w:type="pct"/>
            <w:vAlign w:val="center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затрат на производство и реализацию </w:t>
            </w:r>
          </w:p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товара.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Содержание, ключевые пон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, метод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ка анализа.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41C4" w:rsidRPr="001E1C36">
              <w:rPr>
                <w:rFonts w:ascii="Times New Roman" w:hAnsi="Times New Roman" w:cs="Times New Roman"/>
                <w:sz w:val="28"/>
                <w:szCs w:val="28"/>
              </w:rPr>
              <w:t>оказатели анализа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2,3,5,6,8,10,11-О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15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Анализ стру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туры затрат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структуры затрат по элементам и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статьям затрат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2,3,5,6,8,10,11-О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15" w:type="pct"/>
            <w:vAlign w:val="center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затрат на тенге товарной, </w:t>
            </w:r>
          </w:p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реализованной продукции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затрат на тенге т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варной, </w:t>
            </w:r>
          </w:p>
          <w:p w:rsidR="0010642F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реализованной продукции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в динамике. Факторный анализ затрат на тенге товарной, </w:t>
            </w:r>
          </w:p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реализованной продукции</w:t>
            </w:r>
          </w:p>
        </w:tc>
        <w:tc>
          <w:tcPr>
            <w:tcW w:w="585" w:type="pct"/>
          </w:tcPr>
          <w:p w:rsidR="00A941C4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4FF4" w:rsidRDefault="00E64FF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F4" w:rsidRPr="001E1C36" w:rsidRDefault="00E64FF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2,3,5,6,8,10,11-О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15" w:type="pct"/>
            <w:vAlign w:val="center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Маржинальный анализ Анализ затрат и </w:t>
            </w:r>
          </w:p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себестоимости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Маржинальный анализ Ан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лиз затрат и 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себестоимости 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3,4,6-О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2,5,6,7-Д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815" w:type="pct"/>
            <w:vAlign w:val="center"/>
          </w:tcPr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финас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вых ресурсов.</w:t>
            </w:r>
          </w:p>
        </w:tc>
        <w:tc>
          <w:tcPr>
            <w:tcW w:w="1375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ние анализа.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41C4" w:rsidRPr="001E1C36">
              <w:rPr>
                <w:rFonts w:ascii="Times New Roman" w:hAnsi="Times New Roman" w:cs="Times New Roman"/>
                <w:sz w:val="28"/>
                <w:szCs w:val="28"/>
              </w:rPr>
              <w:t>лючевые понятия и показ</w:t>
            </w:r>
            <w:r w:rsidR="00A941C4" w:rsidRPr="001E1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41C4" w:rsidRPr="001E1C36">
              <w:rPr>
                <w:rFonts w:ascii="Times New Roman" w:hAnsi="Times New Roman" w:cs="Times New Roman"/>
                <w:sz w:val="28"/>
                <w:szCs w:val="28"/>
              </w:rPr>
              <w:t>тели анализа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3,4,6-О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2,5,6,7-Д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15" w:type="pct"/>
            <w:vAlign w:val="center"/>
          </w:tcPr>
          <w:p w:rsidR="0010642F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Мировая пра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642F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тика анализа рентабельности </w:t>
            </w:r>
          </w:p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375" w:type="pct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Первая группа показателей.</w:t>
            </w:r>
          </w:p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Вторая группа показателей.</w:t>
            </w:r>
          </w:p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Третья группа показателей.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6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15" w:type="pct"/>
            <w:vAlign w:val="center"/>
          </w:tcPr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Маржинальный анализ. </w:t>
            </w:r>
          </w:p>
        </w:tc>
        <w:tc>
          <w:tcPr>
            <w:tcW w:w="1375" w:type="pct"/>
          </w:tcPr>
          <w:p w:rsidR="00A941C4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Критическая точка</w:t>
            </w:r>
            <w:r w:rsidR="00B130A1" w:rsidRPr="001E1C36">
              <w:rPr>
                <w:rFonts w:ascii="Times New Roman" w:hAnsi="Times New Roman" w:cs="Times New Roman"/>
                <w:sz w:val="28"/>
                <w:szCs w:val="28"/>
              </w:rPr>
              <w:t>. Критич</w:t>
            </w:r>
            <w:r w:rsidR="00B130A1" w:rsidRPr="001E1C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30A1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1E1C36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0A1" w:rsidRPr="001E1C36">
              <w:rPr>
                <w:rFonts w:ascii="Times New Roman" w:hAnsi="Times New Roman" w:cs="Times New Roman"/>
                <w:sz w:val="28"/>
                <w:szCs w:val="28"/>
              </w:rPr>
              <w:t>объём производства</w:t>
            </w:r>
            <w:r w:rsidR="001E1C36" w:rsidRPr="001E1C36">
              <w:rPr>
                <w:rFonts w:ascii="Times New Roman" w:hAnsi="Times New Roman" w:cs="Times New Roman"/>
                <w:sz w:val="28"/>
                <w:szCs w:val="28"/>
              </w:rPr>
              <w:t>.  Критический  объём продаж. Критическая цена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3,4,6-О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2,5,6,7-Д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80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15" w:type="pct"/>
            <w:vAlign w:val="center"/>
          </w:tcPr>
          <w:p w:rsidR="0010642F" w:rsidRPr="001E1C36" w:rsidRDefault="0010642F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дохо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ности и деловой активности </w:t>
            </w:r>
          </w:p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375" w:type="pct"/>
          </w:tcPr>
          <w:p w:rsidR="003F67A8" w:rsidRPr="00D175B3" w:rsidRDefault="003F67A8" w:rsidP="003F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доходности предпр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1C4" w:rsidRPr="001E1C36" w:rsidRDefault="003F67A8" w:rsidP="003F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и деловой активн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капитала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3,4,6-О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2,5,6,7-Д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232"/>
        </w:trPr>
        <w:tc>
          <w:tcPr>
            <w:tcW w:w="242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15" w:type="pct"/>
            <w:vAlign w:val="center"/>
          </w:tcPr>
          <w:p w:rsidR="00A941C4" w:rsidRPr="001E1C36" w:rsidRDefault="0010642F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Анализ фина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сового состо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75" w:type="pct"/>
          </w:tcPr>
          <w:p w:rsidR="003F67A8" w:rsidRPr="00D175B3" w:rsidRDefault="003F67A8" w:rsidP="003F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платежеспособно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941C4" w:rsidRPr="001E1C36" w:rsidRDefault="003F67A8" w:rsidP="003F6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кредитоспособности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риска банкротства предприятия</w:t>
            </w:r>
          </w:p>
        </w:tc>
        <w:tc>
          <w:tcPr>
            <w:tcW w:w="585" w:type="pct"/>
          </w:tcPr>
          <w:p w:rsidR="00A941C4" w:rsidRPr="001E1C36" w:rsidRDefault="00A941C4" w:rsidP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3,4,6-О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2,5,6,7-Д</w:t>
            </w:r>
          </w:p>
        </w:tc>
      </w:tr>
      <w:tr w:rsidR="00A941C4" w:rsidRPr="001E1C36" w:rsidTr="00E64FF4">
        <w:trPr>
          <w:gridAfter w:val="2"/>
          <w:wAfter w:w="1400" w:type="pct"/>
          <w:cantSplit/>
          <w:trHeight w:val="300"/>
        </w:trPr>
        <w:tc>
          <w:tcPr>
            <w:tcW w:w="242" w:type="pct"/>
            <w:vAlign w:val="center"/>
          </w:tcPr>
          <w:p w:rsidR="00A941C4" w:rsidRPr="001E1C36" w:rsidRDefault="00A941C4" w:rsidP="0031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5" w:type="pct"/>
            <w:vAlign w:val="center"/>
          </w:tcPr>
          <w:p w:rsidR="00A941C4" w:rsidRPr="001E1C36" w:rsidRDefault="00A941C4" w:rsidP="001E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5" w:type="pct"/>
            <w:vAlign w:val="center"/>
          </w:tcPr>
          <w:p w:rsidR="00A941C4" w:rsidRPr="00315AD8" w:rsidRDefault="00A941C4" w:rsidP="00315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5" w:type="pct"/>
            <w:vAlign w:val="center"/>
          </w:tcPr>
          <w:p w:rsidR="00A941C4" w:rsidRPr="001E1C36" w:rsidRDefault="00A941C4" w:rsidP="003F67A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E1C3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3" w:type="pct"/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C4" w:rsidRPr="001E1C36" w:rsidTr="001E1C36">
        <w:trPr>
          <w:gridBefore w:val="6"/>
          <w:wBefore w:w="4366" w:type="pct"/>
          <w:cantSplit/>
          <w:trHeight w:val="20"/>
        </w:trPr>
        <w:tc>
          <w:tcPr>
            <w:tcW w:w="634" w:type="pct"/>
            <w:tcBorders>
              <w:bottom w:val="nil"/>
            </w:tcBorders>
          </w:tcPr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3,4,6-О</w:t>
            </w:r>
          </w:p>
          <w:p w:rsidR="00A941C4" w:rsidRPr="001E1C36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2,5,6,7-Д</w:t>
            </w:r>
          </w:p>
        </w:tc>
      </w:tr>
      <w:tr w:rsidR="00A941C4" w:rsidRPr="00E64FF4" w:rsidTr="001E1C36">
        <w:trPr>
          <w:gridBefore w:val="6"/>
          <w:wBefore w:w="4366" w:type="pct"/>
          <w:cantSplit/>
          <w:trHeight w:val="20"/>
        </w:trPr>
        <w:tc>
          <w:tcPr>
            <w:tcW w:w="634" w:type="pct"/>
            <w:tcBorders>
              <w:left w:val="nil"/>
            </w:tcBorders>
          </w:tcPr>
          <w:p w:rsidR="00A941C4" w:rsidRPr="00E64FF4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3,4,6-О</w:t>
            </w:r>
          </w:p>
          <w:p w:rsidR="00A941C4" w:rsidRPr="00E64FF4" w:rsidRDefault="00A941C4" w:rsidP="001E1C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/>
                <w:sz w:val="28"/>
                <w:szCs w:val="28"/>
              </w:rPr>
              <w:t>2,5,6,7-Д</w:t>
            </w:r>
          </w:p>
        </w:tc>
      </w:tr>
    </w:tbl>
    <w:p w:rsidR="0006086A" w:rsidRDefault="00905D67" w:rsidP="0031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6086A"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для самостоятельной работы </w:t>
      </w:r>
      <w:r w:rsidR="0006086A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студента</w:t>
      </w:r>
      <w:r w:rsidR="0006086A"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(СР</w:t>
      </w:r>
      <w:r w:rsidR="0006086A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="0006086A" w:rsidRPr="00835E2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6086A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E7" w:rsidRDefault="00155AE7" w:rsidP="00155AE7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155AE7">
        <w:rPr>
          <w:rFonts w:ascii="Times New Roman" w:hAnsi="Times New Roman" w:cs="Times New Roman"/>
          <w:bCs/>
          <w:sz w:val="28"/>
          <w:szCs w:val="28"/>
        </w:rPr>
        <w:t>Таблица 5</w:t>
      </w:r>
    </w:p>
    <w:p w:rsidR="00155AE7" w:rsidRPr="00155AE7" w:rsidRDefault="00155AE7" w:rsidP="00155AE7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517"/>
        <w:gridCol w:w="20"/>
        <w:gridCol w:w="3400"/>
        <w:gridCol w:w="2127"/>
        <w:gridCol w:w="1277"/>
        <w:gridCol w:w="1162"/>
        <w:gridCol w:w="1634"/>
      </w:tblGrid>
      <w:tr w:rsidR="0006086A" w:rsidRPr="00E64FF4" w:rsidTr="00315AD8">
        <w:trPr>
          <w:cantSplit/>
          <w:trHeight w:val="20"/>
          <w:tblHeader/>
        </w:trPr>
        <w:tc>
          <w:tcPr>
            <w:tcW w:w="255" w:type="pct"/>
            <w:vAlign w:val="center"/>
          </w:tcPr>
          <w:p w:rsidR="0006086A" w:rsidRPr="00E64FF4" w:rsidRDefault="0006086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6" w:type="pct"/>
            <w:gridSpan w:val="2"/>
            <w:vAlign w:val="center"/>
          </w:tcPr>
          <w:p w:rsidR="0006086A" w:rsidRPr="00E64FF4" w:rsidRDefault="0006086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Перечень заданий</w:t>
            </w:r>
          </w:p>
        </w:tc>
        <w:tc>
          <w:tcPr>
            <w:tcW w:w="1049" w:type="pct"/>
            <w:vAlign w:val="center"/>
          </w:tcPr>
          <w:p w:rsidR="0006086A" w:rsidRPr="00E64FF4" w:rsidRDefault="0006086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630" w:type="pct"/>
            <w:vAlign w:val="center"/>
          </w:tcPr>
          <w:p w:rsidR="0006086A" w:rsidRPr="00E64FF4" w:rsidRDefault="0006086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мальный балл</w:t>
            </w:r>
          </w:p>
        </w:tc>
        <w:tc>
          <w:tcPr>
            <w:tcW w:w="573" w:type="pct"/>
            <w:vAlign w:val="center"/>
          </w:tcPr>
          <w:p w:rsidR="0006086A" w:rsidRPr="00E64FF4" w:rsidRDefault="0006086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Сроки сдачи задания</w:t>
            </w:r>
          </w:p>
        </w:tc>
        <w:tc>
          <w:tcPr>
            <w:tcW w:w="807" w:type="pct"/>
            <w:vAlign w:val="center"/>
          </w:tcPr>
          <w:p w:rsidR="0006086A" w:rsidRPr="00E64FF4" w:rsidRDefault="0006086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F67A8" w:rsidRPr="00E64FF4" w:rsidTr="00315AD8">
        <w:trPr>
          <w:cantSplit/>
          <w:trHeight w:val="20"/>
        </w:trPr>
        <w:tc>
          <w:tcPr>
            <w:tcW w:w="255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pct"/>
            <w:gridSpan w:val="2"/>
            <w:vAlign w:val="center"/>
          </w:tcPr>
          <w:p w:rsidR="003F67A8" w:rsidRPr="00E64FF4" w:rsidRDefault="003F67A8" w:rsidP="000D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Общие теоретические з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  <w:tc>
          <w:tcPr>
            <w:tcW w:w="1049" w:type="pct"/>
          </w:tcPr>
          <w:p w:rsidR="003F67A8" w:rsidRPr="00E64FF4" w:rsidRDefault="003F67A8" w:rsidP="000D2A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</w:t>
            </w:r>
            <w:r w:rsidR="00227BF6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, ко</w:t>
            </w:r>
            <w:r w:rsidR="00227BF6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27BF6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спект</w:t>
            </w: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="00E025CA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, граф</w:t>
            </w:r>
            <w:r w:rsidR="00E025CA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025CA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r w:rsidR="00155AE7">
              <w:rPr>
                <w:rFonts w:ascii="Times New Roman" w:hAnsi="Times New Roman" w:cs="Times New Roman"/>
                <w:bCs/>
                <w:sz w:val="28"/>
                <w:szCs w:val="28"/>
              </w:rPr>
              <w:t>, защита</w:t>
            </w:r>
          </w:p>
        </w:tc>
        <w:tc>
          <w:tcPr>
            <w:tcW w:w="630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  <w:tc>
          <w:tcPr>
            <w:tcW w:w="807" w:type="pct"/>
            <w:vAlign w:val="center"/>
          </w:tcPr>
          <w:p w:rsidR="003F67A8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стр.5</w:t>
            </w:r>
          </w:p>
        </w:tc>
      </w:tr>
      <w:tr w:rsidR="003F67A8" w:rsidRPr="00E64FF4" w:rsidTr="00315AD8">
        <w:trPr>
          <w:cantSplit/>
          <w:trHeight w:val="20"/>
        </w:trPr>
        <w:tc>
          <w:tcPr>
            <w:tcW w:w="255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pct"/>
            <w:gridSpan w:val="2"/>
            <w:vAlign w:val="center"/>
          </w:tcPr>
          <w:p w:rsidR="003F67A8" w:rsidRPr="00E64FF4" w:rsidRDefault="003F67A8" w:rsidP="000D2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теорет</w:t>
            </w: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ческие задания</w:t>
            </w:r>
          </w:p>
        </w:tc>
        <w:tc>
          <w:tcPr>
            <w:tcW w:w="1049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реферат,</w:t>
            </w:r>
            <w:r w:rsidR="00155AE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155A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5AE7">
              <w:rPr>
                <w:rFonts w:ascii="Times New Roman" w:hAnsi="Times New Roman" w:cs="Times New Roman"/>
                <w:sz w:val="28"/>
                <w:szCs w:val="28"/>
              </w:rPr>
              <w:t xml:space="preserve">лад, </w:t>
            </w:r>
          </w:p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30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4 нед</w:t>
            </w:r>
          </w:p>
        </w:tc>
        <w:tc>
          <w:tcPr>
            <w:tcW w:w="807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7A8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стр.6</w:t>
            </w:r>
          </w:p>
        </w:tc>
      </w:tr>
      <w:tr w:rsidR="00E025CA" w:rsidRPr="00E64FF4" w:rsidTr="00315AD8">
        <w:trPr>
          <w:cantSplit/>
          <w:trHeight w:val="240"/>
        </w:trPr>
        <w:tc>
          <w:tcPr>
            <w:tcW w:w="265" w:type="pct"/>
            <w:gridSpan w:val="2"/>
            <w:vMerge w:val="restart"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З-1. Анализ роста капит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ла во времени</w:t>
            </w:r>
          </w:p>
        </w:tc>
        <w:tc>
          <w:tcPr>
            <w:tcW w:w="1049" w:type="pct"/>
            <w:vAlign w:val="center"/>
          </w:tcPr>
          <w:p w:rsidR="00E025CA" w:rsidRPr="00E64FF4" w:rsidRDefault="00155AE7" w:rsidP="00E025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Письменно. </w:t>
            </w:r>
            <w:r w:rsidR="00E025CA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</w:t>
            </w:r>
          </w:p>
          <w:p w:rsidR="00E025CA" w:rsidRPr="00E64FF4" w:rsidRDefault="00E025CA" w:rsidP="00E025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решения пр</w:t>
            </w: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подавателем,</w:t>
            </w:r>
          </w:p>
          <w:p w:rsidR="00E025CA" w:rsidRPr="00E64FF4" w:rsidRDefault="00E025CA" w:rsidP="00E0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</w:p>
        </w:tc>
        <w:tc>
          <w:tcPr>
            <w:tcW w:w="630" w:type="pct"/>
            <w:vMerge w:val="restar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 xml:space="preserve">5 нед. </w:t>
            </w:r>
          </w:p>
        </w:tc>
        <w:tc>
          <w:tcPr>
            <w:tcW w:w="807" w:type="pct"/>
            <w:vAlign w:val="center"/>
          </w:tcPr>
          <w:p w:rsidR="00E025CA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025CA" w:rsidRPr="00E64FF4" w:rsidTr="00315AD8">
        <w:trPr>
          <w:cantSplit/>
          <w:trHeight w:val="308"/>
        </w:trPr>
        <w:tc>
          <w:tcPr>
            <w:tcW w:w="265" w:type="pct"/>
            <w:gridSpan w:val="2"/>
            <w:vMerge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З-2 .Анализ эффективн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сти акционерного капит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049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Merge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5 нед.</w:t>
            </w:r>
          </w:p>
        </w:tc>
        <w:tc>
          <w:tcPr>
            <w:tcW w:w="807" w:type="pct"/>
            <w:vAlign w:val="center"/>
          </w:tcPr>
          <w:p w:rsidR="00E025CA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025CA" w:rsidRPr="00E64FF4" w:rsidTr="00315AD8">
        <w:trPr>
          <w:cantSplit/>
          <w:trHeight w:val="236"/>
        </w:trPr>
        <w:tc>
          <w:tcPr>
            <w:tcW w:w="265" w:type="pct"/>
            <w:gridSpan w:val="2"/>
            <w:vMerge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З-3. Анализ соотношения изменения норм вырабо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ки и норм времени</w:t>
            </w:r>
          </w:p>
        </w:tc>
        <w:tc>
          <w:tcPr>
            <w:tcW w:w="1049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Merge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5 нед.</w:t>
            </w:r>
          </w:p>
        </w:tc>
        <w:tc>
          <w:tcPr>
            <w:tcW w:w="807" w:type="pct"/>
            <w:vAlign w:val="center"/>
          </w:tcPr>
          <w:p w:rsidR="00E025CA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E025CA" w:rsidRPr="00E64FF4" w:rsidTr="00315AD8">
        <w:trPr>
          <w:cantSplit/>
          <w:trHeight w:val="300"/>
        </w:trPr>
        <w:tc>
          <w:tcPr>
            <w:tcW w:w="265" w:type="pct"/>
            <w:gridSpan w:val="2"/>
            <w:vMerge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З-4. Анализ выполнения норм выработки рабочим</w:t>
            </w:r>
          </w:p>
        </w:tc>
        <w:tc>
          <w:tcPr>
            <w:tcW w:w="1049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Merge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5 нед.</w:t>
            </w:r>
          </w:p>
        </w:tc>
        <w:tc>
          <w:tcPr>
            <w:tcW w:w="807" w:type="pct"/>
            <w:vAlign w:val="center"/>
          </w:tcPr>
          <w:p w:rsidR="00E025CA" w:rsidRPr="00E64FF4" w:rsidRDefault="00E64FF4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</w:t>
            </w:r>
            <w:r w:rsidR="000D2A82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, стр.</w:t>
            </w: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3F67A8" w:rsidRPr="00E64FF4" w:rsidTr="00315AD8">
        <w:trPr>
          <w:cantSplit/>
          <w:trHeight w:val="260"/>
        </w:trPr>
        <w:tc>
          <w:tcPr>
            <w:tcW w:w="265" w:type="pct"/>
            <w:gridSpan w:val="2"/>
            <w:vAlign w:val="center"/>
          </w:tcPr>
          <w:p w:rsidR="003F67A8" w:rsidRPr="00E64FF4" w:rsidRDefault="00227BF6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</w:tcPr>
          <w:p w:rsidR="003F67A8" w:rsidRPr="00E64FF4" w:rsidRDefault="00227BF6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 xml:space="preserve">З-5. 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Анализ затрат раб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чего времени</w:t>
            </w:r>
          </w:p>
        </w:tc>
        <w:tc>
          <w:tcPr>
            <w:tcW w:w="1049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6 нед.</w:t>
            </w:r>
          </w:p>
        </w:tc>
        <w:tc>
          <w:tcPr>
            <w:tcW w:w="807" w:type="pct"/>
            <w:vAlign w:val="center"/>
          </w:tcPr>
          <w:p w:rsidR="003F67A8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3F67A8" w:rsidRPr="00E64FF4" w:rsidTr="00315AD8">
        <w:trPr>
          <w:cantSplit/>
          <w:trHeight w:val="248"/>
        </w:trPr>
        <w:tc>
          <w:tcPr>
            <w:tcW w:w="265" w:type="pct"/>
            <w:gridSpan w:val="2"/>
            <w:vAlign w:val="center"/>
          </w:tcPr>
          <w:p w:rsidR="003F67A8" w:rsidRPr="00E64FF4" w:rsidRDefault="00227BF6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</w:tcPr>
          <w:p w:rsidR="003F67A8" w:rsidRPr="00E64FF4" w:rsidRDefault="00227BF6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 xml:space="preserve">З-6. 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Анализ движения трудовых ресурсов</w:t>
            </w:r>
          </w:p>
        </w:tc>
        <w:tc>
          <w:tcPr>
            <w:tcW w:w="1049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7 нед.</w:t>
            </w:r>
          </w:p>
        </w:tc>
        <w:tc>
          <w:tcPr>
            <w:tcW w:w="807" w:type="pct"/>
            <w:vAlign w:val="center"/>
          </w:tcPr>
          <w:p w:rsidR="003F67A8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227BF6" w:rsidRPr="00E64FF4" w:rsidTr="00315AD8">
        <w:trPr>
          <w:cantSplit/>
          <w:trHeight w:val="280"/>
        </w:trPr>
        <w:tc>
          <w:tcPr>
            <w:tcW w:w="265" w:type="pct"/>
            <w:gridSpan w:val="2"/>
            <w:vAlign w:val="center"/>
          </w:tcPr>
          <w:p w:rsidR="00227BF6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</w:tcPr>
          <w:p w:rsidR="00227BF6" w:rsidRPr="00E64FF4" w:rsidRDefault="00227BF6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З-7. Анализ производ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тельности труда</w:t>
            </w:r>
          </w:p>
        </w:tc>
        <w:tc>
          <w:tcPr>
            <w:tcW w:w="1049" w:type="pct"/>
            <w:vAlign w:val="center"/>
          </w:tcPr>
          <w:p w:rsidR="00227BF6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Align w:val="center"/>
          </w:tcPr>
          <w:p w:rsidR="00227BF6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227BF6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9 нед.</w:t>
            </w:r>
          </w:p>
        </w:tc>
        <w:tc>
          <w:tcPr>
            <w:tcW w:w="807" w:type="pct"/>
            <w:vAlign w:val="center"/>
          </w:tcPr>
          <w:p w:rsidR="00227BF6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227BF6" w:rsidRPr="00E64FF4" w:rsidTr="00315AD8">
        <w:trPr>
          <w:cantSplit/>
          <w:trHeight w:val="256"/>
        </w:trPr>
        <w:tc>
          <w:tcPr>
            <w:tcW w:w="265" w:type="pct"/>
            <w:gridSpan w:val="2"/>
            <w:vAlign w:val="center"/>
          </w:tcPr>
          <w:p w:rsidR="00227BF6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7" w:type="pct"/>
          </w:tcPr>
          <w:p w:rsidR="00227BF6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З-8. Анализ использов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ния оборотных фондов</w:t>
            </w:r>
          </w:p>
        </w:tc>
        <w:tc>
          <w:tcPr>
            <w:tcW w:w="1049" w:type="pct"/>
            <w:vAlign w:val="center"/>
          </w:tcPr>
          <w:p w:rsidR="00227BF6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Align w:val="center"/>
          </w:tcPr>
          <w:p w:rsidR="00227BF6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227BF6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 нед.</w:t>
            </w:r>
          </w:p>
        </w:tc>
        <w:tc>
          <w:tcPr>
            <w:tcW w:w="807" w:type="pct"/>
            <w:vAlign w:val="center"/>
          </w:tcPr>
          <w:p w:rsidR="00227BF6" w:rsidRPr="00E64FF4" w:rsidRDefault="00E64FF4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1,2,10-О</w:t>
            </w:r>
          </w:p>
        </w:tc>
      </w:tr>
      <w:tr w:rsidR="003F67A8" w:rsidRPr="00E64FF4" w:rsidTr="00315AD8">
        <w:trPr>
          <w:cantSplit/>
          <w:trHeight w:val="280"/>
        </w:trPr>
        <w:tc>
          <w:tcPr>
            <w:tcW w:w="265" w:type="pct"/>
            <w:gridSpan w:val="2"/>
            <w:vAlign w:val="center"/>
          </w:tcPr>
          <w:p w:rsidR="003F67A8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7" w:type="pct"/>
          </w:tcPr>
          <w:p w:rsidR="003F67A8" w:rsidRPr="00E64FF4" w:rsidRDefault="00227BF6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 xml:space="preserve">З-9. 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Анализ использов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ния основных фондов</w:t>
            </w:r>
          </w:p>
        </w:tc>
        <w:tc>
          <w:tcPr>
            <w:tcW w:w="1049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11 нед.</w:t>
            </w:r>
          </w:p>
        </w:tc>
        <w:tc>
          <w:tcPr>
            <w:tcW w:w="807" w:type="pct"/>
            <w:vAlign w:val="center"/>
          </w:tcPr>
          <w:p w:rsidR="003F67A8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E025CA" w:rsidRPr="00E64FF4" w:rsidTr="00315AD8">
        <w:trPr>
          <w:cantSplit/>
          <w:trHeight w:val="264"/>
        </w:trPr>
        <w:tc>
          <w:tcPr>
            <w:tcW w:w="265" w:type="pct"/>
            <w:gridSpan w:val="2"/>
            <w:vMerge w:val="restart"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З.10. Анализ количества и качества производства продукции</w:t>
            </w:r>
          </w:p>
        </w:tc>
        <w:tc>
          <w:tcPr>
            <w:tcW w:w="1049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Merge w:val="restar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12 нед</w:t>
            </w:r>
          </w:p>
        </w:tc>
        <w:tc>
          <w:tcPr>
            <w:tcW w:w="807" w:type="pct"/>
            <w:vAlign w:val="center"/>
          </w:tcPr>
          <w:p w:rsidR="00E025CA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E025CA" w:rsidRPr="00E64FF4" w:rsidTr="00315AD8">
        <w:trPr>
          <w:cantSplit/>
          <w:trHeight w:val="288"/>
        </w:trPr>
        <w:tc>
          <w:tcPr>
            <w:tcW w:w="265" w:type="pct"/>
            <w:gridSpan w:val="2"/>
            <w:vMerge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З-11. Анализ номенклат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ры и ассортимента прои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водства продукции</w:t>
            </w:r>
          </w:p>
        </w:tc>
        <w:tc>
          <w:tcPr>
            <w:tcW w:w="1049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Merge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12 нед</w:t>
            </w:r>
          </w:p>
        </w:tc>
        <w:tc>
          <w:tcPr>
            <w:tcW w:w="807" w:type="pct"/>
            <w:vAlign w:val="center"/>
          </w:tcPr>
          <w:p w:rsidR="00E025CA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</w:t>
            </w:r>
            <w:r w:rsidR="00E64FF4"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</w:tr>
      <w:tr w:rsidR="00E025CA" w:rsidRPr="00E64FF4" w:rsidTr="00315AD8">
        <w:trPr>
          <w:cantSplit/>
          <w:trHeight w:val="232"/>
        </w:trPr>
        <w:tc>
          <w:tcPr>
            <w:tcW w:w="265" w:type="pct"/>
            <w:gridSpan w:val="2"/>
            <w:vMerge/>
            <w:vAlign w:val="center"/>
          </w:tcPr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E025CA" w:rsidRPr="00E64FF4" w:rsidRDefault="00E025CA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З-12. Анализ ритмичности производства продукции</w:t>
            </w:r>
          </w:p>
        </w:tc>
        <w:tc>
          <w:tcPr>
            <w:tcW w:w="1049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Merge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E025CA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12 нед</w:t>
            </w:r>
          </w:p>
        </w:tc>
        <w:tc>
          <w:tcPr>
            <w:tcW w:w="807" w:type="pct"/>
            <w:vAlign w:val="center"/>
          </w:tcPr>
          <w:p w:rsidR="00E025CA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стр.101</w:t>
            </w:r>
          </w:p>
        </w:tc>
      </w:tr>
      <w:tr w:rsidR="003F67A8" w:rsidRPr="00E64FF4" w:rsidTr="00315AD8">
        <w:trPr>
          <w:cantSplit/>
          <w:trHeight w:val="940"/>
        </w:trPr>
        <w:tc>
          <w:tcPr>
            <w:tcW w:w="265" w:type="pct"/>
            <w:gridSpan w:val="2"/>
            <w:vAlign w:val="center"/>
          </w:tcPr>
          <w:p w:rsidR="003F67A8" w:rsidRPr="00E64FF4" w:rsidRDefault="003F67A8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CA" w:rsidRPr="00E64FF4" w:rsidRDefault="00E025CA" w:rsidP="00905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</w:tcPr>
          <w:p w:rsidR="003F67A8" w:rsidRPr="00E64FF4" w:rsidRDefault="00227BF6" w:rsidP="000D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 xml:space="preserve">З-13. </w:t>
            </w:r>
            <w:r w:rsidR="003F67A8" w:rsidRPr="00E64FF4">
              <w:rPr>
                <w:rFonts w:ascii="Times New Roman" w:hAnsi="Times New Roman" w:cs="Times New Roman"/>
                <w:sz w:val="28"/>
                <w:szCs w:val="28"/>
              </w:rPr>
              <w:t>Анализ влияния технического развития на себестоимость</w:t>
            </w:r>
          </w:p>
        </w:tc>
        <w:tc>
          <w:tcPr>
            <w:tcW w:w="1049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630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sz w:val="28"/>
                <w:szCs w:val="28"/>
              </w:rPr>
              <w:t>13 нед.</w:t>
            </w:r>
          </w:p>
        </w:tc>
        <w:tc>
          <w:tcPr>
            <w:tcW w:w="807" w:type="pct"/>
            <w:vAlign w:val="center"/>
          </w:tcPr>
          <w:p w:rsidR="003F67A8" w:rsidRPr="00E64FF4" w:rsidRDefault="000D2A82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Cs/>
                <w:sz w:val="28"/>
                <w:szCs w:val="28"/>
              </w:rPr>
              <w:t>Л*, стр.106</w:t>
            </w:r>
          </w:p>
        </w:tc>
      </w:tr>
      <w:tr w:rsidR="003F67A8" w:rsidRPr="00E64FF4" w:rsidTr="00315AD8">
        <w:trPr>
          <w:cantSplit/>
          <w:trHeight w:val="20"/>
        </w:trPr>
        <w:tc>
          <w:tcPr>
            <w:tcW w:w="2990" w:type="pct"/>
            <w:gridSpan w:val="4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30" w:type="pct"/>
            <w:vAlign w:val="center"/>
          </w:tcPr>
          <w:p w:rsidR="003F67A8" w:rsidRPr="00E64FF4" w:rsidRDefault="00E025CA" w:rsidP="00905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73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F4">
              <w:rPr>
                <w:rFonts w:ascii="Times New Roman" w:hAnsi="Times New Roman" w:cs="Times New Roman"/>
                <w:b/>
                <w:sz w:val="28"/>
                <w:szCs w:val="28"/>
              </w:rPr>
              <w:t>15-нед.</w:t>
            </w:r>
          </w:p>
        </w:tc>
        <w:tc>
          <w:tcPr>
            <w:tcW w:w="807" w:type="pct"/>
            <w:vAlign w:val="center"/>
          </w:tcPr>
          <w:p w:rsidR="003F67A8" w:rsidRPr="00E64FF4" w:rsidRDefault="003F67A8" w:rsidP="0090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A82" w:rsidRDefault="000D2A82" w:rsidP="00E64FF4">
      <w:pPr>
        <w:spacing w:after="0" w:line="240" w:lineRule="auto"/>
        <w:ind w:firstLine="567"/>
        <w:rPr>
          <w:b/>
          <w:bCs/>
          <w:szCs w:val="28"/>
        </w:rPr>
      </w:pPr>
    </w:p>
    <w:p w:rsidR="00E64FF4" w:rsidRPr="000D2A82" w:rsidRDefault="000D2A82" w:rsidP="00E64FF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2A82">
        <w:rPr>
          <w:rFonts w:ascii="Times New Roman" w:hAnsi="Times New Roman" w:cs="Times New Roman"/>
          <w:b/>
          <w:bCs/>
          <w:sz w:val="28"/>
          <w:szCs w:val="28"/>
        </w:rPr>
        <w:t xml:space="preserve">Л* - </w:t>
      </w:r>
      <w:r w:rsidRPr="000D2A82">
        <w:rPr>
          <w:rFonts w:ascii="Times New Roman" w:hAnsi="Times New Roman" w:cs="Times New Roman"/>
          <w:sz w:val="28"/>
          <w:szCs w:val="28"/>
        </w:rPr>
        <w:t>Общие и индивидуальные теоретические задания, а также</w:t>
      </w:r>
      <w:r w:rsidRPr="000D2A82">
        <w:rPr>
          <w:rFonts w:ascii="Times New Roman" w:hAnsi="Times New Roman" w:cs="Times New Roman"/>
          <w:bCs/>
          <w:sz w:val="28"/>
          <w:szCs w:val="28"/>
        </w:rPr>
        <w:t xml:space="preserve"> условия задач по вариантам и методические указания по их решению приведены</w:t>
      </w:r>
      <w:r w:rsidRPr="000D2A82">
        <w:rPr>
          <w:rFonts w:ascii="Times New Roman" w:hAnsi="Times New Roman" w:cs="Times New Roman"/>
          <w:b/>
          <w:bCs/>
          <w:sz w:val="28"/>
          <w:szCs w:val="28"/>
        </w:rPr>
        <w:t xml:space="preserve">: Третьякова В.П., Силаева О.В. Практикум по </w:t>
      </w:r>
      <w:r w:rsidR="00E64FF4">
        <w:rPr>
          <w:rFonts w:ascii="Times New Roman" w:hAnsi="Times New Roman" w:cs="Times New Roman"/>
          <w:b/>
          <w:sz w:val="28"/>
          <w:szCs w:val="28"/>
        </w:rPr>
        <w:t>Экономичес</w:t>
      </w:r>
      <w:r w:rsidRPr="000D2A82">
        <w:rPr>
          <w:rFonts w:ascii="Times New Roman" w:hAnsi="Times New Roman" w:cs="Times New Roman"/>
          <w:b/>
          <w:sz w:val="28"/>
          <w:szCs w:val="28"/>
        </w:rPr>
        <w:t xml:space="preserve">кому анализу деятельности </w:t>
      </w:r>
    </w:p>
    <w:p w:rsidR="000D2A82" w:rsidRDefault="000D2A82" w:rsidP="00E64F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A82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0D2A82">
        <w:rPr>
          <w:rFonts w:ascii="Times New Roman" w:hAnsi="Times New Roman" w:cs="Times New Roman"/>
          <w:b/>
          <w:bCs/>
          <w:sz w:val="28"/>
          <w:szCs w:val="28"/>
        </w:rPr>
        <w:t xml:space="preserve"> для самостоятельной работы студентов.– Темиртау: КГИУ, 2012г.</w:t>
      </w:r>
      <w:r w:rsidR="00E64FF4">
        <w:rPr>
          <w:rFonts w:ascii="Times New Roman" w:hAnsi="Times New Roman" w:cs="Times New Roman"/>
          <w:b/>
          <w:bCs/>
          <w:sz w:val="28"/>
          <w:szCs w:val="28"/>
        </w:rPr>
        <w:t xml:space="preserve">135с. </w:t>
      </w:r>
      <w:r w:rsidR="00315AD8">
        <w:rPr>
          <w:rFonts w:ascii="Times New Roman" w:hAnsi="Times New Roman" w:cs="Times New Roman"/>
          <w:sz w:val="28"/>
          <w:szCs w:val="28"/>
        </w:rPr>
        <w:t>[12</w:t>
      </w:r>
      <w:r w:rsidR="00082D74" w:rsidRPr="000D2A82">
        <w:rPr>
          <w:rFonts w:ascii="Times New Roman" w:hAnsi="Times New Roman" w:cs="Times New Roman"/>
          <w:sz w:val="28"/>
          <w:szCs w:val="28"/>
        </w:rPr>
        <w:t>-О]</w:t>
      </w:r>
      <w:r w:rsidR="00E64F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5D67" w:rsidRPr="00013D74" w:rsidRDefault="00905D67" w:rsidP="00E64FF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>Самостоятельная работа студента включает:</w:t>
      </w:r>
    </w:p>
    <w:p w:rsidR="00905D67" w:rsidRDefault="00905D67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3D74">
        <w:rPr>
          <w:rFonts w:ascii="Times New Roman" w:hAnsi="Times New Roman" w:cs="Times New Roman"/>
          <w:bCs/>
          <w:sz w:val="28"/>
          <w:szCs w:val="28"/>
        </w:rPr>
        <w:t>ыполнение общих для всех студентов заданий СРС - теоретических тем курса для самостоятельного изучения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5D67" w:rsidRDefault="00905D67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013D74">
        <w:rPr>
          <w:rFonts w:ascii="Times New Roman" w:hAnsi="Times New Roman" w:cs="Times New Roman"/>
          <w:bCs/>
          <w:sz w:val="28"/>
          <w:szCs w:val="28"/>
        </w:rPr>
        <w:t>глубленное самостоятельное изучение индивидуальных теоретических тем курса (</w:t>
      </w:r>
      <w:r w:rsidR="000D2A82">
        <w:rPr>
          <w:rFonts w:ascii="Times New Roman" w:hAnsi="Times New Roman" w:cs="Times New Roman"/>
          <w:bCs/>
          <w:sz w:val="28"/>
          <w:szCs w:val="28"/>
        </w:rPr>
        <w:t xml:space="preserve">с элементами </w:t>
      </w:r>
      <w:r w:rsidRPr="00013D74">
        <w:rPr>
          <w:rFonts w:ascii="Times New Roman" w:hAnsi="Times New Roman" w:cs="Times New Roman"/>
          <w:bCs/>
          <w:sz w:val="28"/>
          <w:szCs w:val="28"/>
        </w:rPr>
        <w:t>НИРС)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05D67" w:rsidRPr="00013D74" w:rsidRDefault="00905D67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013D74">
        <w:rPr>
          <w:rFonts w:ascii="Times New Roman" w:hAnsi="Times New Roman" w:cs="Times New Roman"/>
          <w:bCs/>
          <w:sz w:val="28"/>
          <w:szCs w:val="28"/>
        </w:rPr>
        <w:t>ешение по индивидуальным вариантам типовых контрольных задач, раз</w:t>
      </w:r>
      <w:r w:rsidRPr="00013D74">
        <w:rPr>
          <w:rFonts w:ascii="Times New Roman" w:hAnsi="Times New Roman" w:cs="Times New Roman"/>
          <w:bCs/>
          <w:sz w:val="28"/>
          <w:szCs w:val="28"/>
        </w:rPr>
        <w:t>о</w:t>
      </w:r>
      <w:r w:rsidRPr="00013D7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ранных на практических занятиях.</w:t>
      </w:r>
    </w:p>
    <w:p w:rsidR="00905D67" w:rsidRPr="000D2A82" w:rsidRDefault="00905D67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A82">
        <w:rPr>
          <w:rFonts w:ascii="Times New Roman" w:hAnsi="Times New Roman" w:cs="Times New Roman"/>
          <w:bCs/>
          <w:sz w:val="28"/>
          <w:szCs w:val="28"/>
        </w:rPr>
        <w:t xml:space="preserve">Теоретические задания и условия задач по вариантам, а также методические указания по их выполнению и решению приведены: </w:t>
      </w:r>
      <w:r w:rsidR="00155AE7">
        <w:rPr>
          <w:rFonts w:ascii="Times New Roman" w:hAnsi="Times New Roman" w:cs="Times New Roman"/>
          <w:bCs/>
          <w:sz w:val="28"/>
          <w:szCs w:val="28"/>
        </w:rPr>
        <w:t>в выше</w:t>
      </w:r>
      <w:r w:rsidR="00E64FF4">
        <w:rPr>
          <w:rFonts w:ascii="Times New Roman" w:hAnsi="Times New Roman" w:cs="Times New Roman"/>
          <w:bCs/>
          <w:sz w:val="28"/>
          <w:szCs w:val="28"/>
        </w:rPr>
        <w:t xml:space="preserve">указанном практикуме </w:t>
      </w:r>
      <w:r w:rsidRPr="000D2A82">
        <w:rPr>
          <w:rFonts w:ascii="Times New Roman" w:hAnsi="Times New Roman" w:cs="Times New Roman"/>
          <w:bCs/>
          <w:sz w:val="28"/>
          <w:szCs w:val="28"/>
        </w:rPr>
        <w:t>Третья</w:t>
      </w:r>
      <w:r w:rsidR="00E64FF4">
        <w:rPr>
          <w:rFonts w:ascii="Times New Roman" w:hAnsi="Times New Roman" w:cs="Times New Roman"/>
          <w:bCs/>
          <w:sz w:val="28"/>
          <w:szCs w:val="28"/>
        </w:rPr>
        <w:t>ковой В.П.и</w:t>
      </w:r>
      <w:r w:rsidRPr="000D2A82">
        <w:rPr>
          <w:rFonts w:ascii="Times New Roman" w:hAnsi="Times New Roman" w:cs="Times New Roman"/>
          <w:bCs/>
          <w:sz w:val="28"/>
          <w:szCs w:val="28"/>
        </w:rPr>
        <w:t xml:space="preserve"> Си</w:t>
      </w:r>
      <w:r w:rsidR="00E64FF4">
        <w:rPr>
          <w:rFonts w:ascii="Times New Roman" w:hAnsi="Times New Roman" w:cs="Times New Roman"/>
          <w:bCs/>
          <w:sz w:val="28"/>
          <w:szCs w:val="28"/>
        </w:rPr>
        <w:t>лаевой</w:t>
      </w:r>
      <w:r w:rsidRPr="000D2A82">
        <w:rPr>
          <w:rFonts w:ascii="Times New Roman" w:hAnsi="Times New Roman" w:cs="Times New Roman"/>
          <w:bCs/>
          <w:sz w:val="28"/>
          <w:szCs w:val="28"/>
        </w:rPr>
        <w:t xml:space="preserve"> О.В </w:t>
      </w:r>
      <w:r w:rsidRPr="000D2A82">
        <w:rPr>
          <w:rFonts w:ascii="Times New Roman" w:hAnsi="Times New Roman" w:cs="Times New Roman"/>
          <w:sz w:val="24"/>
          <w:szCs w:val="24"/>
        </w:rPr>
        <w:t xml:space="preserve"> </w:t>
      </w:r>
      <w:r w:rsidR="00E64FF4">
        <w:rPr>
          <w:rFonts w:ascii="Times New Roman" w:hAnsi="Times New Roman" w:cs="Times New Roman"/>
          <w:sz w:val="28"/>
          <w:szCs w:val="28"/>
        </w:rPr>
        <w:t>[11</w:t>
      </w:r>
      <w:r w:rsidRPr="000D2A82">
        <w:rPr>
          <w:rFonts w:ascii="Times New Roman" w:hAnsi="Times New Roman" w:cs="Times New Roman"/>
          <w:sz w:val="28"/>
          <w:szCs w:val="28"/>
        </w:rPr>
        <w:t>-О].</w:t>
      </w:r>
    </w:p>
    <w:p w:rsidR="00F36413" w:rsidRDefault="00905D67" w:rsidP="00B8143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Номер варианта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второго теоретического </w:t>
      </w:r>
      <w:r w:rsidR="00155AE7">
        <w:rPr>
          <w:rFonts w:ascii="Times New Roman" w:hAnsi="Times New Roman" w:cs="Times New Roman"/>
          <w:bCs/>
          <w:sz w:val="28"/>
          <w:szCs w:val="28"/>
        </w:rPr>
        <w:t xml:space="preserve">– индивидуального </w:t>
      </w:r>
      <w:r>
        <w:rPr>
          <w:rFonts w:ascii="Times New Roman" w:hAnsi="Times New Roman" w:cs="Times New Roman"/>
          <w:bCs/>
          <w:sz w:val="28"/>
          <w:szCs w:val="28"/>
        </w:rPr>
        <w:t>задания и номер задачи долж</w:t>
      </w:r>
      <w:r w:rsidRPr="00013D74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13D74">
        <w:rPr>
          <w:rFonts w:ascii="Times New Roman" w:hAnsi="Times New Roman" w:cs="Times New Roman"/>
          <w:bCs/>
          <w:sz w:val="28"/>
          <w:szCs w:val="28"/>
        </w:rPr>
        <w:t xml:space="preserve"> соответствовать порядковому номеру студента в списке академ</w:t>
      </w:r>
      <w:r w:rsidRPr="00013D74">
        <w:rPr>
          <w:rFonts w:ascii="Times New Roman" w:hAnsi="Times New Roman" w:cs="Times New Roman"/>
          <w:bCs/>
          <w:sz w:val="28"/>
          <w:szCs w:val="28"/>
        </w:rPr>
        <w:t>и</w:t>
      </w:r>
      <w:r w:rsidRPr="00013D74">
        <w:rPr>
          <w:rFonts w:ascii="Times New Roman" w:hAnsi="Times New Roman" w:cs="Times New Roman"/>
          <w:bCs/>
          <w:sz w:val="28"/>
          <w:szCs w:val="28"/>
        </w:rPr>
        <w:t>ческой группы.</w:t>
      </w:r>
    </w:p>
    <w:p w:rsidR="0006086A" w:rsidRPr="00013D74" w:rsidRDefault="0006086A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 xml:space="preserve">На СРСП студенты в сроки, указанные в </w:t>
      </w:r>
      <w:r>
        <w:rPr>
          <w:rFonts w:ascii="Times New Roman" w:hAnsi="Times New Roman" w:cs="Times New Roman"/>
          <w:bCs/>
          <w:sz w:val="28"/>
          <w:szCs w:val="28"/>
        </w:rPr>
        <w:t>таблице</w:t>
      </w:r>
      <w:r w:rsidR="00B81434">
        <w:rPr>
          <w:rFonts w:ascii="Times New Roman" w:hAnsi="Times New Roman" w:cs="Times New Roman"/>
          <w:bCs/>
          <w:sz w:val="28"/>
          <w:szCs w:val="28"/>
        </w:rPr>
        <w:t xml:space="preserve"> 5 выполняют</w:t>
      </w:r>
      <w:r w:rsidRPr="00013D74">
        <w:rPr>
          <w:rFonts w:ascii="Times New Roman" w:hAnsi="Times New Roman" w:cs="Times New Roman"/>
          <w:bCs/>
          <w:sz w:val="28"/>
          <w:szCs w:val="28"/>
        </w:rPr>
        <w:t>:</w:t>
      </w:r>
    </w:p>
    <w:p w:rsidR="0006086A" w:rsidRPr="00013D74" w:rsidRDefault="0006086A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D67">
        <w:rPr>
          <w:rFonts w:ascii="Times New Roman" w:hAnsi="Times New Roman" w:cs="Times New Roman"/>
          <w:bCs/>
          <w:sz w:val="28"/>
          <w:szCs w:val="28"/>
        </w:rPr>
        <w:t>с</w:t>
      </w:r>
      <w:r w:rsidRPr="00013D74">
        <w:rPr>
          <w:rFonts w:ascii="Times New Roman" w:hAnsi="Times New Roman" w:cs="Times New Roman"/>
          <w:bCs/>
          <w:sz w:val="28"/>
          <w:szCs w:val="28"/>
        </w:rPr>
        <w:t>дают на проверку и</w:t>
      </w:r>
      <w:r w:rsidRPr="00013D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</w:t>
      </w:r>
      <w:r w:rsidRPr="00013D74">
        <w:rPr>
          <w:rFonts w:ascii="Times New Roman" w:hAnsi="Times New Roman" w:cs="Times New Roman"/>
          <w:bCs/>
          <w:sz w:val="28"/>
          <w:szCs w:val="28"/>
        </w:rPr>
        <w:t>ащищают</w:t>
      </w:r>
      <w:r w:rsidRPr="00013D74">
        <w:rPr>
          <w:rFonts w:ascii="Times New Roman" w:hAnsi="Times New Roman" w:cs="Times New Roman"/>
          <w:sz w:val="28"/>
          <w:szCs w:val="28"/>
        </w:rPr>
        <w:t xml:space="preserve"> </w:t>
      </w:r>
      <w:r w:rsidRPr="00013D74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щие для всех студентов задания –</w:t>
      </w:r>
      <w:r w:rsidRPr="0001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спекты </w:t>
      </w:r>
      <w:r w:rsidRPr="00013D74">
        <w:rPr>
          <w:rFonts w:ascii="Times New Roman" w:hAnsi="Times New Roman" w:cs="Times New Roman"/>
          <w:bCs/>
          <w:sz w:val="28"/>
          <w:szCs w:val="28"/>
        </w:rPr>
        <w:t>тео</w:t>
      </w:r>
      <w:r>
        <w:rPr>
          <w:rFonts w:ascii="Times New Roman" w:hAnsi="Times New Roman" w:cs="Times New Roman"/>
          <w:bCs/>
          <w:sz w:val="28"/>
          <w:szCs w:val="28"/>
        </w:rPr>
        <w:t>ретических тем</w:t>
      </w:r>
      <w:r w:rsidRPr="00013D74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sz w:val="28"/>
          <w:szCs w:val="28"/>
        </w:rPr>
        <w:t>а для самостоятельного изучения;</w:t>
      </w:r>
    </w:p>
    <w:p w:rsidR="0006086A" w:rsidRPr="00013D74" w:rsidRDefault="0006086A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D74">
        <w:rPr>
          <w:rFonts w:ascii="Times New Roman" w:hAnsi="Times New Roman" w:cs="Times New Roman"/>
          <w:bCs/>
          <w:sz w:val="28"/>
          <w:szCs w:val="28"/>
        </w:rPr>
        <w:t>2)</w:t>
      </w:r>
      <w:r w:rsidR="00905D6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дают на проверку и защищают рефераты, делают доклады и</w:t>
      </w:r>
      <w:r w:rsidRPr="0001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презентации по индивидуальным</w:t>
      </w:r>
      <w:r w:rsidRPr="00013D74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>
        <w:rPr>
          <w:rFonts w:ascii="Times New Roman" w:hAnsi="Times New Roman" w:cs="Times New Roman"/>
          <w:bCs/>
          <w:sz w:val="28"/>
          <w:szCs w:val="28"/>
        </w:rPr>
        <w:t>оретическим заданиям;</w:t>
      </w:r>
    </w:p>
    <w:p w:rsidR="0006086A" w:rsidRDefault="00905D67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</w:t>
      </w:r>
      <w:r w:rsidR="0006086A" w:rsidRPr="00013D74">
        <w:rPr>
          <w:rFonts w:ascii="Times New Roman" w:hAnsi="Times New Roman" w:cs="Times New Roman"/>
          <w:bCs/>
          <w:sz w:val="28"/>
          <w:szCs w:val="28"/>
        </w:rPr>
        <w:t>ешают, сдают на проверку и защищают типовые контрольные задачи, р</w:t>
      </w:r>
      <w:r w:rsidR="0006086A" w:rsidRPr="00013D74">
        <w:rPr>
          <w:rFonts w:ascii="Times New Roman" w:hAnsi="Times New Roman" w:cs="Times New Roman"/>
          <w:bCs/>
          <w:sz w:val="28"/>
          <w:szCs w:val="28"/>
        </w:rPr>
        <w:t>е</w:t>
      </w:r>
      <w:r w:rsidR="0006086A" w:rsidRPr="00013D74">
        <w:rPr>
          <w:rFonts w:ascii="Times New Roman" w:hAnsi="Times New Roman" w:cs="Times New Roman"/>
          <w:bCs/>
          <w:sz w:val="28"/>
          <w:szCs w:val="28"/>
        </w:rPr>
        <w:t>шённые по заданиям инди</w:t>
      </w:r>
      <w:r w:rsidR="0006086A">
        <w:rPr>
          <w:rFonts w:ascii="Times New Roman" w:hAnsi="Times New Roman" w:cs="Times New Roman"/>
          <w:bCs/>
          <w:sz w:val="28"/>
          <w:szCs w:val="28"/>
        </w:rPr>
        <w:t>видуальных вариантов</w:t>
      </w:r>
      <w:r w:rsidR="0006086A" w:rsidRPr="00013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C36" w:rsidRDefault="001E1C36" w:rsidP="00E64F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76E" w:rsidRDefault="004E27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079BD" w:rsidRDefault="00AC144A" w:rsidP="007210A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1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079BD" w:rsidRPr="00F364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6413">
        <w:rPr>
          <w:rFonts w:ascii="Times New Roman" w:hAnsi="Times New Roman" w:cs="Times New Roman"/>
          <w:b/>
          <w:sz w:val="28"/>
          <w:szCs w:val="28"/>
        </w:rPr>
        <w:t>К</w:t>
      </w:r>
      <w:r w:rsidR="002079BD" w:rsidRPr="00F36413">
        <w:rPr>
          <w:rFonts w:ascii="Times New Roman" w:hAnsi="Times New Roman" w:cs="Times New Roman"/>
          <w:b/>
          <w:sz w:val="28"/>
          <w:szCs w:val="28"/>
        </w:rPr>
        <w:t>урсовое проектирование</w:t>
      </w:r>
    </w:p>
    <w:p w:rsidR="007210A1" w:rsidRPr="00F36413" w:rsidRDefault="007210A1" w:rsidP="007210A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3" w:rsidRPr="00F36413" w:rsidRDefault="00F36413" w:rsidP="00721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13">
        <w:rPr>
          <w:rFonts w:ascii="Times New Roman" w:hAnsi="Times New Roman" w:cs="Times New Roman"/>
          <w:sz w:val="28"/>
          <w:szCs w:val="28"/>
        </w:rPr>
        <w:t>Курсовая работа по курсу «Экономический анализ предприя</w:t>
      </w:r>
      <w:r w:rsidR="005C52F6">
        <w:rPr>
          <w:rFonts w:ascii="Times New Roman" w:hAnsi="Times New Roman" w:cs="Times New Roman"/>
          <w:sz w:val="28"/>
          <w:szCs w:val="28"/>
        </w:rPr>
        <w:t>тия» выполн</w:t>
      </w:r>
      <w:r w:rsidR="005C52F6">
        <w:rPr>
          <w:rFonts w:ascii="Times New Roman" w:hAnsi="Times New Roman" w:cs="Times New Roman"/>
          <w:sz w:val="28"/>
          <w:szCs w:val="28"/>
        </w:rPr>
        <w:t>я</w:t>
      </w:r>
      <w:r w:rsidR="005C52F6">
        <w:rPr>
          <w:rFonts w:ascii="Times New Roman" w:hAnsi="Times New Roman" w:cs="Times New Roman"/>
          <w:sz w:val="28"/>
          <w:szCs w:val="28"/>
        </w:rPr>
        <w:t>ется с целью закреп</w:t>
      </w:r>
      <w:r w:rsidRPr="00F36413">
        <w:rPr>
          <w:rFonts w:ascii="Times New Roman" w:hAnsi="Times New Roman" w:cs="Times New Roman"/>
          <w:sz w:val="28"/>
          <w:szCs w:val="28"/>
        </w:rPr>
        <w:t>ления теоретических знаний и закрепления навыков самосто</w:t>
      </w:r>
      <w:r w:rsidRPr="00F36413">
        <w:rPr>
          <w:rFonts w:ascii="Times New Roman" w:hAnsi="Times New Roman" w:cs="Times New Roman"/>
          <w:sz w:val="28"/>
          <w:szCs w:val="28"/>
        </w:rPr>
        <w:t>я</w:t>
      </w:r>
      <w:r w:rsidRPr="00F36413">
        <w:rPr>
          <w:rFonts w:ascii="Times New Roman" w:hAnsi="Times New Roman" w:cs="Times New Roman"/>
          <w:sz w:val="28"/>
          <w:szCs w:val="28"/>
        </w:rPr>
        <w:t>тельной работы с литературными источниками, а также с целью приобретения н</w:t>
      </w:r>
      <w:r w:rsidRPr="00F36413">
        <w:rPr>
          <w:rFonts w:ascii="Times New Roman" w:hAnsi="Times New Roman" w:cs="Times New Roman"/>
          <w:sz w:val="28"/>
          <w:szCs w:val="28"/>
        </w:rPr>
        <w:t>а</w:t>
      </w:r>
      <w:r w:rsidRPr="00F36413">
        <w:rPr>
          <w:rFonts w:ascii="Times New Roman" w:hAnsi="Times New Roman" w:cs="Times New Roman"/>
          <w:sz w:val="28"/>
          <w:szCs w:val="28"/>
        </w:rPr>
        <w:t>выков самостоятельного обоснования и принятия управленческого решения по деятельности предприятия.</w:t>
      </w:r>
    </w:p>
    <w:p w:rsidR="00F36413" w:rsidRDefault="002079BD" w:rsidP="00721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413">
        <w:rPr>
          <w:rFonts w:ascii="Times New Roman" w:hAnsi="Times New Roman" w:cs="Times New Roman"/>
          <w:sz w:val="28"/>
          <w:szCs w:val="28"/>
        </w:rPr>
        <w:t xml:space="preserve">Курсовая работа выполняется по 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Методическим указаниям </w:t>
      </w:r>
      <w:r w:rsidR="00F36413" w:rsidRPr="00F36413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курсовой работы по Экономическому анализу предприятия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</w:t>
      </w:r>
      <w:r w:rsidR="00F36413" w:rsidRPr="00F36413">
        <w:rPr>
          <w:rFonts w:ascii="Times New Roman" w:hAnsi="Times New Roman" w:cs="Times New Roman"/>
          <w:color w:val="000000"/>
          <w:sz w:val="28"/>
          <w:szCs w:val="28"/>
        </w:rPr>
        <w:t>для студентов спец</w:t>
      </w:r>
      <w:r w:rsidR="00F36413" w:rsidRPr="00F364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6413" w:rsidRPr="00F36413">
        <w:rPr>
          <w:rFonts w:ascii="Times New Roman" w:hAnsi="Times New Roman" w:cs="Times New Roman"/>
          <w:color w:val="000000"/>
          <w:sz w:val="28"/>
          <w:szCs w:val="28"/>
        </w:rPr>
        <w:t>альности 5В05050600 -«Экономика», разработанным Третьяковой В.П. – Теми</w:t>
      </w:r>
      <w:r w:rsidR="00F36413" w:rsidRPr="00F3641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36413" w:rsidRPr="00F36413">
        <w:rPr>
          <w:rFonts w:ascii="Times New Roman" w:hAnsi="Times New Roman" w:cs="Times New Roman"/>
          <w:color w:val="000000"/>
          <w:sz w:val="28"/>
          <w:szCs w:val="28"/>
        </w:rPr>
        <w:t xml:space="preserve">тау: КГИУ, 2012, </w:t>
      </w:r>
      <w:r w:rsidR="00F36413" w:rsidRPr="00F364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6413" w:rsidRPr="00F36413">
        <w:rPr>
          <w:rFonts w:ascii="Times New Roman" w:hAnsi="Times New Roman" w:cs="Times New Roman"/>
          <w:sz w:val="28"/>
          <w:szCs w:val="28"/>
        </w:rPr>
        <w:t>[13-О]</w:t>
      </w:r>
      <w:r w:rsidR="00F36413" w:rsidRPr="00F364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6413" w:rsidRPr="00F36413" w:rsidRDefault="00F36413" w:rsidP="0072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413">
        <w:rPr>
          <w:rFonts w:ascii="Times New Roman" w:hAnsi="Times New Roman" w:cs="Times New Roman"/>
          <w:sz w:val="28"/>
          <w:szCs w:val="28"/>
        </w:rPr>
        <w:t xml:space="preserve">Курсовая работа должна содержать </w:t>
      </w:r>
      <w:r w:rsidR="00A35EEC">
        <w:rPr>
          <w:sz w:val="28"/>
          <w:szCs w:val="28"/>
        </w:rPr>
        <w:t>т</w:t>
      </w:r>
      <w:r w:rsidRPr="00F36413">
        <w:rPr>
          <w:sz w:val="28"/>
          <w:szCs w:val="28"/>
        </w:rPr>
        <w:t>итульный лис</w:t>
      </w:r>
      <w:r w:rsidR="00A35EEC">
        <w:rPr>
          <w:sz w:val="28"/>
          <w:szCs w:val="28"/>
        </w:rPr>
        <w:t xml:space="preserve">т, </w:t>
      </w:r>
      <w:r w:rsidR="00A35EEC">
        <w:rPr>
          <w:rFonts w:ascii="Times New Roman" w:hAnsi="Times New Roman" w:cs="Times New Roman"/>
          <w:sz w:val="28"/>
          <w:szCs w:val="28"/>
        </w:rPr>
        <w:t xml:space="preserve">задание, </w:t>
      </w:r>
      <w:r w:rsidR="00A35EEC">
        <w:rPr>
          <w:sz w:val="28"/>
          <w:szCs w:val="28"/>
        </w:rPr>
        <w:t>с</w:t>
      </w:r>
      <w:r w:rsidRPr="00F36413">
        <w:rPr>
          <w:sz w:val="28"/>
          <w:szCs w:val="28"/>
        </w:rPr>
        <w:t>одержание</w:t>
      </w:r>
      <w:r w:rsidR="00A35EEC">
        <w:rPr>
          <w:sz w:val="28"/>
          <w:szCs w:val="28"/>
        </w:rPr>
        <w:t>, т</w:t>
      </w:r>
      <w:r w:rsidRPr="00F36413">
        <w:rPr>
          <w:sz w:val="28"/>
          <w:szCs w:val="28"/>
        </w:rPr>
        <w:t>ео</w:t>
      </w:r>
      <w:r w:rsidR="00A35EEC">
        <w:rPr>
          <w:sz w:val="28"/>
          <w:szCs w:val="28"/>
        </w:rPr>
        <w:t xml:space="preserve">ретическую часть, </w:t>
      </w:r>
      <w:r w:rsidR="00A35EEC">
        <w:rPr>
          <w:rFonts w:ascii="Times New Roman" w:hAnsi="Times New Roman" w:cs="Times New Roman"/>
          <w:sz w:val="28"/>
          <w:szCs w:val="28"/>
        </w:rPr>
        <w:t>р</w:t>
      </w:r>
      <w:r w:rsidRPr="00F36413">
        <w:rPr>
          <w:rFonts w:ascii="Times New Roman" w:hAnsi="Times New Roman" w:cs="Times New Roman"/>
          <w:sz w:val="28"/>
          <w:szCs w:val="28"/>
        </w:rPr>
        <w:t>асчётная часть</w:t>
      </w:r>
      <w:r w:rsidR="00A35EEC">
        <w:rPr>
          <w:rFonts w:ascii="Times New Roman" w:hAnsi="Times New Roman" w:cs="Times New Roman"/>
          <w:sz w:val="28"/>
          <w:szCs w:val="28"/>
        </w:rPr>
        <w:t>, выводы и предложения, а также с</w:t>
      </w:r>
      <w:r w:rsidRPr="00F36413">
        <w:rPr>
          <w:rFonts w:ascii="Times New Roman" w:hAnsi="Times New Roman" w:cs="Times New Roman"/>
          <w:sz w:val="28"/>
          <w:szCs w:val="28"/>
        </w:rPr>
        <w:t>писок и</w:t>
      </w:r>
      <w:r w:rsidRPr="00F36413">
        <w:rPr>
          <w:rFonts w:ascii="Times New Roman" w:hAnsi="Times New Roman" w:cs="Times New Roman"/>
          <w:sz w:val="28"/>
          <w:szCs w:val="28"/>
        </w:rPr>
        <w:t>с</w:t>
      </w:r>
      <w:r w:rsidRPr="00F36413">
        <w:rPr>
          <w:rFonts w:ascii="Times New Roman" w:hAnsi="Times New Roman" w:cs="Times New Roman"/>
          <w:sz w:val="28"/>
          <w:szCs w:val="28"/>
        </w:rPr>
        <w:t>пользованной литературы.</w:t>
      </w:r>
    </w:p>
    <w:p w:rsidR="00F36413" w:rsidRPr="00B81434" w:rsidRDefault="00F36413" w:rsidP="0072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434">
        <w:rPr>
          <w:rFonts w:ascii="Times New Roman" w:hAnsi="Times New Roman" w:cs="Times New Roman"/>
          <w:sz w:val="28"/>
          <w:szCs w:val="28"/>
        </w:rPr>
        <w:t>Теоретическая часть выполняется по вопросам тематики варианта, приведё</w:t>
      </w:r>
      <w:r w:rsidRPr="00B81434">
        <w:rPr>
          <w:rFonts w:ascii="Times New Roman" w:hAnsi="Times New Roman" w:cs="Times New Roman"/>
          <w:sz w:val="28"/>
          <w:szCs w:val="28"/>
        </w:rPr>
        <w:t>н</w:t>
      </w:r>
      <w:r w:rsidRPr="00B81434">
        <w:rPr>
          <w:rFonts w:ascii="Times New Roman" w:hAnsi="Times New Roman" w:cs="Times New Roman"/>
          <w:sz w:val="28"/>
          <w:szCs w:val="28"/>
        </w:rPr>
        <w:t>ным в разделе 5 методических указаний – «Вопросы теоретической части по в</w:t>
      </w:r>
      <w:r w:rsidRPr="00B81434">
        <w:rPr>
          <w:rFonts w:ascii="Times New Roman" w:hAnsi="Times New Roman" w:cs="Times New Roman"/>
          <w:sz w:val="28"/>
          <w:szCs w:val="28"/>
        </w:rPr>
        <w:t>а</w:t>
      </w:r>
      <w:r w:rsidR="00B81434">
        <w:rPr>
          <w:rFonts w:ascii="Times New Roman" w:hAnsi="Times New Roman" w:cs="Times New Roman"/>
          <w:sz w:val="28"/>
          <w:szCs w:val="28"/>
        </w:rPr>
        <w:t>риантам».</w:t>
      </w:r>
    </w:p>
    <w:p w:rsidR="00A35EEC" w:rsidRDefault="00F36413" w:rsidP="00721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434">
        <w:rPr>
          <w:rFonts w:ascii="Times New Roman" w:hAnsi="Times New Roman" w:cs="Times New Roman"/>
          <w:sz w:val="28"/>
          <w:szCs w:val="28"/>
        </w:rPr>
        <w:t>Расчётная часть работы также выполня</w:t>
      </w:r>
      <w:r w:rsidR="00A35EEC">
        <w:rPr>
          <w:rFonts w:ascii="Times New Roman" w:hAnsi="Times New Roman" w:cs="Times New Roman"/>
          <w:sz w:val="28"/>
          <w:szCs w:val="28"/>
        </w:rPr>
        <w:t>ется по исходным данным индивид</w:t>
      </w:r>
      <w:r w:rsidR="00A35EEC">
        <w:rPr>
          <w:rFonts w:ascii="Times New Roman" w:hAnsi="Times New Roman" w:cs="Times New Roman"/>
          <w:sz w:val="28"/>
          <w:szCs w:val="28"/>
        </w:rPr>
        <w:t>у</w:t>
      </w:r>
      <w:r w:rsidRPr="00B81434">
        <w:rPr>
          <w:rFonts w:ascii="Times New Roman" w:hAnsi="Times New Roman" w:cs="Times New Roman"/>
          <w:sz w:val="28"/>
          <w:szCs w:val="28"/>
        </w:rPr>
        <w:t>ального</w:t>
      </w:r>
      <w:r w:rsidRPr="00F36413">
        <w:rPr>
          <w:rFonts w:ascii="Times New Roman" w:hAnsi="Times New Roman" w:cs="Times New Roman"/>
          <w:sz w:val="28"/>
          <w:szCs w:val="28"/>
        </w:rPr>
        <w:t xml:space="preserve"> задания по вариантам</w:t>
      </w:r>
      <w:r w:rsidR="00A35EEC">
        <w:rPr>
          <w:rFonts w:ascii="Times New Roman" w:hAnsi="Times New Roman" w:cs="Times New Roman"/>
          <w:sz w:val="28"/>
          <w:szCs w:val="28"/>
        </w:rPr>
        <w:t xml:space="preserve"> </w:t>
      </w:r>
      <w:r w:rsidR="00A35EEC" w:rsidRPr="00F36413">
        <w:rPr>
          <w:rFonts w:ascii="Times New Roman" w:hAnsi="Times New Roman" w:cs="Times New Roman"/>
          <w:sz w:val="28"/>
          <w:szCs w:val="28"/>
        </w:rPr>
        <w:t>– «Варианты заданий р</w:t>
      </w:r>
      <w:r w:rsidR="00A35EEC">
        <w:rPr>
          <w:rFonts w:ascii="Times New Roman" w:hAnsi="Times New Roman" w:cs="Times New Roman"/>
          <w:sz w:val="28"/>
          <w:szCs w:val="28"/>
        </w:rPr>
        <w:t>асчётной части курсовой р</w:t>
      </w:r>
      <w:r w:rsidR="00A35EEC">
        <w:rPr>
          <w:rFonts w:ascii="Times New Roman" w:hAnsi="Times New Roman" w:cs="Times New Roman"/>
          <w:sz w:val="28"/>
          <w:szCs w:val="28"/>
        </w:rPr>
        <w:t>а</w:t>
      </w:r>
      <w:r w:rsidR="00A35EEC">
        <w:rPr>
          <w:rFonts w:ascii="Times New Roman" w:hAnsi="Times New Roman" w:cs="Times New Roman"/>
          <w:sz w:val="28"/>
          <w:szCs w:val="28"/>
        </w:rPr>
        <w:t xml:space="preserve">боты», </w:t>
      </w:r>
      <w:r w:rsidRPr="00F36413">
        <w:rPr>
          <w:rFonts w:ascii="Times New Roman" w:hAnsi="Times New Roman" w:cs="Times New Roman"/>
          <w:sz w:val="28"/>
          <w:szCs w:val="28"/>
        </w:rPr>
        <w:t>приведённым в разделе 6 методических указаний</w:t>
      </w:r>
      <w:r w:rsidR="00A35EEC">
        <w:rPr>
          <w:rFonts w:ascii="Times New Roman" w:hAnsi="Times New Roman" w:cs="Times New Roman"/>
          <w:sz w:val="28"/>
          <w:szCs w:val="28"/>
        </w:rPr>
        <w:t>.</w:t>
      </w:r>
    </w:p>
    <w:p w:rsidR="00AC144A" w:rsidRPr="005C52F6" w:rsidRDefault="00F36413" w:rsidP="007210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413">
        <w:rPr>
          <w:rFonts w:ascii="Times New Roman" w:hAnsi="Times New Roman" w:cs="Times New Roman"/>
          <w:sz w:val="28"/>
          <w:szCs w:val="28"/>
        </w:rPr>
        <w:t xml:space="preserve">Расчётная часть должна </w:t>
      </w:r>
      <w:r w:rsidR="00B81434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Pr="00F36413">
        <w:rPr>
          <w:rFonts w:ascii="Times New Roman" w:hAnsi="Times New Roman" w:cs="Times New Roman"/>
          <w:sz w:val="28"/>
          <w:szCs w:val="28"/>
        </w:rPr>
        <w:t>исходные данные задания, методику расч</w:t>
      </w:r>
      <w:r w:rsidRPr="00F36413">
        <w:rPr>
          <w:rFonts w:ascii="Times New Roman" w:hAnsi="Times New Roman" w:cs="Times New Roman"/>
          <w:sz w:val="28"/>
          <w:szCs w:val="28"/>
        </w:rPr>
        <w:t>ё</w:t>
      </w:r>
      <w:r w:rsidRPr="00F36413">
        <w:rPr>
          <w:rFonts w:ascii="Times New Roman" w:hAnsi="Times New Roman" w:cs="Times New Roman"/>
          <w:sz w:val="28"/>
          <w:szCs w:val="28"/>
        </w:rPr>
        <w:t>та, расчёт показателей, анализ показателей, выводы по результатам анализа и во</w:t>
      </w:r>
      <w:r w:rsidRPr="00F36413">
        <w:rPr>
          <w:rFonts w:ascii="Times New Roman" w:hAnsi="Times New Roman" w:cs="Times New Roman"/>
          <w:sz w:val="28"/>
          <w:szCs w:val="28"/>
        </w:rPr>
        <w:t>з</w:t>
      </w:r>
      <w:r w:rsidRPr="00F36413">
        <w:rPr>
          <w:rFonts w:ascii="Times New Roman" w:hAnsi="Times New Roman" w:cs="Times New Roman"/>
          <w:sz w:val="28"/>
          <w:szCs w:val="28"/>
        </w:rPr>
        <w:t>можные направления управленческих решений по повышению эффективности использования природных, финансовых, трудовых, технических и материальных ресурсов.</w:t>
      </w:r>
    </w:p>
    <w:p w:rsidR="00AC144A" w:rsidRDefault="005C52F6" w:rsidP="007210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на курсовую работу студент получает на первой неделе учебного семестра, выполняет в течение семестра, сдаёт на проверку преподавателю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щищает по графику, утверждённому на кафедре. Выполнение и успешная защита являются</w:t>
      </w:r>
      <w:r w:rsidR="00721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</w:t>
      </w:r>
      <w:r w:rsidR="007210A1">
        <w:rPr>
          <w:rFonts w:ascii="Times New Roman" w:hAnsi="Times New Roman" w:cs="Times New Roman"/>
          <w:sz w:val="28"/>
          <w:szCs w:val="28"/>
        </w:rPr>
        <w:t>итоговому контролю – экзамену по дисциплине.</w:t>
      </w:r>
    </w:p>
    <w:p w:rsidR="00A35EEC" w:rsidRDefault="00A35EEC" w:rsidP="0072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EC" w:rsidRDefault="00A35EEC" w:rsidP="00A35E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35E2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усвоения пройденного материала</w:t>
      </w:r>
    </w:p>
    <w:p w:rsidR="00905D67" w:rsidRPr="00835E23" w:rsidRDefault="00905D67" w:rsidP="00D4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усвоения материала осуществляется в виде рубежного контроля:</w:t>
      </w:r>
    </w:p>
    <w:p w:rsidR="0006086A" w:rsidRDefault="00155AE7" w:rsidP="00D4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6379"/>
        <w:gridCol w:w="1276"/>
        <w:gridCol w:w="1240"/>
      </w:tblGrid>
      <w:tr w:rsidR="0006086A" w:rsidRPr="00650B21" w:rsidTr="00082D74">
        <w:trPr>
          <w:cantSplit/>
          <w:tblHeader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го ко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6379" w:type="dxa"/>
            <w:vAlign w:val="center"/>
          </w:tcPr>
          <w:p w:rsid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Темы, выносимые на каждый</w:t>
            </w:r>
          </w:p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276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Форма рубежн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го ко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240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</w:p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ство ба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06086A" w:rsidRPr="00650B21" w:rsidTr="00082D74">
        <w:trPr>
          <w:cantSplit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6379" w:type="dxa"/>
            <w:vAlign w:val="center"/>
          </w:tcPr>
          <w:p w:rsidR="00082D74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Наука «Экономический анализ деятельности предприятия»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Виды экономического анализа по направлениям 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фикации.</w:t>
            </w:r>
          </w:p>
          <w:p w:rsidR="00082D74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экономического анализа Приёмы и способы обработки экономич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ской информации.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выявления и подсчета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зервов в ан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лизе хозяйственной деятельности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факторного анализа. Классификация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Способы измерения влияния факторов в дете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минированном анализе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Индексный метод в детерминированном анализе.</w:t>
            </w:r>
          </w:p>
          <w:p w:rsidR="00082D74" w:rsidRPr="00D175B3" w:rsidRDefault="00082D74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Способы изучения стохастических (корреляц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онных) взаимосвязей в экономическом анализе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функционально-стоимостного анализа.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Методика комплексного экономического анал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 xml:space="preserve">за. 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Содержание, ключевые понятия и показатели анализа производства и реализации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объёма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(количества) производства пр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дохода от реализации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технических ресурсов.</w:t>
            </w:r>
          </w:p>
          <w:p w:rsidR="0006086A" w:rsidRPr="00082D74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состояния, движения и использования основных производственных фондов предприятия.</w:t>
            </w:r>
          </w:p>
        </w:tc>
        <w:tc>
          <w:tcPr>
            <w:tcW w:w="1276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1240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86A" w:rsidRPr="00650B21" w:rsidTr="00082D74">
        <w:trPr>
          <w:cantSplit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</w:t>
            </w:r>
          </w:p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6379" w:type="dxa"/>
            <w:vAlign w:val="center"/>
          </w:tcPr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 материальных ресурсов.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состояния, движения и использования оборотных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ресурсов.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количества, качества и эффективности использования трудовых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082D74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затрат на производство и реализацию товара.</w:t>
            </w:r>
          </w:p>
          <w:p w:rsidR="00082D74" w:rsidRPr="00D175B3" w:rsidRDefault="00082D74" w:rsidP="00A64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Анализ структуры затрат по элементам и стат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75B3">
              <w:rPr>
                <w:rFonts w:ascii="Times New Roman" w:hAnsi="Times New Roman" w:cs="Times New Roman"/>
                <w:sz w:val="28"/>
                <w:szCs w:val="28"/>
              </w:rPr>
              <w:t>ям затрат</w:t>
            </w:r>
            <w:r w:rsidR="00A6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A64519" w:rsidP="00A64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Факторный анализ себестоимости отдельных видов продукции,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A64519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Анализ затрат на тенге товарной, реализова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ной продукции.</w:t>
            </w:r>
          </w:p>
          <w:p w:rsidR="00082D74" w:rsidRPr="00D175B3" w:rsidRDefault="00A64519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Маржинальный анализ. Анализ затрат и себ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A64519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Анализ финансовых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A64519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Мировая практика анализа рентабельности предприятия.</w:t>
            </w:r>
          </w:p>
          <w:p w:rsidR="00082D74" w:rsidRPr="00D175B3" w:rsidRDefault="00A64519" w:rsidP="00082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Маржинальный анализ.</w:t>
            </w:r>
          </w:p>
          <w:p w:rsidR="00082D74" w:rsidRPr="00D175B3" w:rsidRDefault="00A64519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Анализ доходности и деловой активности пре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74" w:rsidRPr="00D175B3" w:rsidRDefault="00A64519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</w:t>
            </w:r>
          </w:p>
          <w:p w:rsidR="0006086A" w:rsidRPr="00905D67" w:rsidRDefault="00A64519" w:rsidP="0008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82D74" w:rsidRPr="00D175B3">
              <w:rPr>
                <w:rFonts w:ascii="Times New Roman" w:hAnsi="Times New Roman" w:cs="Times New Roman"/>
                <w:sz w:val="28"/>
                <w:szCs w:val="28"/>
              </w:rPr>
              <w:t>Анализ риска банкротства предприятия</w:t>
            </w:r>
          </w:p>
        </w:tc>
        <w:tc>
          <w:tcPr>
            <w:tcW w:w="1276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1240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086A" w:rsidRPr="00650B21" w:rsidTr="00082D74">
        <w:trPr>
          <w:cantSplit/>
        </w:trPr>
        <w:tc>
          <w:tcPr>
            <w:tcW w:w="8817" w:type="dxa"/>
            <w:gridSpan w:val="3"/>
            <w:tcMar>
              <w:left w:w="28" w:type="dxa"/>
              <w:right w:w="28" w:type="dxa"/>
            </w:tcMar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vAlign w:val="center"/>
          </w:tcPr>
          <w:p w:rsidR="0006086A" w:rsidRPr="00905D67" w:rsidRDefault="0006086A" w:rsidP="00905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82D74" w:rsidRDefault="00082D74" w:rsidP="00A645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2D74" w:rsidRDefault="00082D74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11 Политика выставления оценок</w:t>
      </w:r>
    </w:p>
    <w:p w:rsidR="00FE3A0C" w:rsidRPr="00835E23" w:rsidRDefault="00FE3A0C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 xml:space="preserve">Каждый вид работы, предусмотренный программой дисциплины, оценивается исходя из </w:t>
      </w:r>
      <w:r w:rsidRPr="00FE3A0C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FE3A0C">
        <w:rPr>
          <w:rFonts w:ascii="Times New Roman" w:hAnsi="Times New Roman" w:cs="Times New Roman"/>
          <w:sz w:val="28"/>
          <w:szCs w:val="28"/>
        </w:rPr>
        <w:t xml:space="preserve"> Оценка рейтинга включает в себя среднеарифметическое значение, которое будет складываться из следующих позиций: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- задания СРС;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 xml:space="preserve">- тестирование по пройденному материалу (модули). 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Итоги работы студента за весь семестр подводятся на последней неделе уче</w:t>
      </w:r>
      <w:r w:rsidRPr="00FE3A0C">
        <w:rPr>
          <w:rFonts w:ascii="Times New Roman" w:hAnsi="Times New Roman" w:cs="Times New Roman"/>
          <w:sz w:val="28"/>
          <w:szCs w:val="28"/>
        </w:rPr>
        <w:t>б</w:t>
      </w:r>
      <w:r w:rsidRPr="00FE3A0C">
        <w:rPr>
          <w:rFonts w:ascii="Times New Roman" w:hAnsi="Times New Roman" w:cs="Times New Roman"/>
          <w:sz w:val="28"/>
          <w:szCs w:val="28"/>
        </w:rPr>
        <w:t>ного семестра. При этом итоговое количество баллов, набранное студентом, опр</w:t>
      </w:r>
      <w:r w:rsidRPr="00FE3A0C">
        <w:rPr>
          <w:rFonts w:ascii="Times New Roman" w:hAnsi="Times New Roman" w:cs="Times New Roman"/>
          <w:sz w:val="28"/>
          <w:szCs w:val="28"/>
        </w:rPr>
        <w:t>е</w:t>
      </w:r>
      <w:r w:rsidRPr="00FE3A0C">
        <w:rPr>
          <w:rFonts w:ascii="Times New Roman" w:hAnsi="Times New Roman" w:cs="Times New Roman"/>
          <w:sz w:val="28"/>
          <w:szCs w:val="28"/>
        </w:rPr>
        <w:t>деляется следующим образом: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3A0C" w:rsidRPr="00FE3A0C" w:rsidRDefault="00FE3A0C" w:rsidP="00FE3A0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Оценка первого рейтинга: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= 1/2 (Д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+ Т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3A0C" w:rsidRPr="00FE3A0C" w:rsidRDefault="00FE3A0C" w:rsidP="00FE3A0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Оценка второго рейтинга: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= 1/2 (Д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+ Т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3A0C" w:rsidRPr="00FE3A0C" w:rsidRDefault="00FE3A0C" w:rsidP="00FE3A0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рейтинга-допуска: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:rsidR="00FE3A0C" w:rsidRPr="00FE3A0C" w:rsidRDefault="00FE3A0C" w:rsidP="00FE3A0C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Балл рейтинга:  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БR =</w:t>
      </w:r>
      <w:r w:rsidRPr="00FE3A0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</w:t>
      </w:r>
      <w:r w:rsidRPr="00FE3A0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sym w:font="Symbol" w:char="00D7"/>
      </w:r>
      <w:r w:rsidRPr="00FE3A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0,6</w:t>
      </w:r>
    </w:p>
    <w:p w:rsidR="00FE3A0C" w:rsidRPr="00FE3A0C" w:rsidRDefault="00FE3A0C" w:rsidP="00FE3A0C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A0C" w:rsidRPr="00FE3A0C" w:rsidRDefault="00FE3A0C" w:rsidP="00FE3A0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>где Д – балл рейтинга СРС;</w:t>
      </w:r>
    </w:p>
    <w:p w:rsidR="00FE3A0C" w:rsidRPr="00FE3A0C" w:rsidRDefault="00FE3A0C" w:rsidP="00E950C6">
      <w:pPr>
        <w:spacing w:after="120" w:line="24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FE3A0C">
        <w:rPr>
          <w:rFonts w:ascii="Times New Roman" w:hAnsi="Times New Roman" w:cs="Times New Roman"/>
          <w:b/>
          <w:bCs/>
          <w:sz w:val="28"/>
          <w:szCs w:val="28"/>
        </w:rPr>
        <w:t xml:space="preserve">      Т – балл рейтинга за тестирование по пройденному материалу.</w:t>
      </w:r>
    </w:p>
    <w:p w:rsidR="00FE3A0C" w:rsidRPr="00FE3A0C" w:rsidRDefault="00FE3A0C" w:rsidP="00FE3A0C">
      <w:pPr>
        <w:pStyle w:val="aff0"/>
        <w:ind w:firstLine="426"/>
        <w:jc w:val="both"/>
        <w:rPr>
          <w:sz w:val="28"/>
          <w:szCs w:val="28"/>
        </w:rPr>
      </w:pPr>
      <w:r w:rsidRPr="00FE3A0C">
        <w:rPr>
          <w:sz w:val="28"/>
          <w:szCs w:val="28"/>
        </w:rPr>
        <w:t>К итоговому контролю (экзамену) допускаются студенты, сдавшие все зад</w:t>
      </w:r>
      <w:r w:rsidRPr="00FE3A0C">
        <w:rPr>
          <w:sz w:val="28"/>
          <w:szCs w:val="28"/>
        </w:rPr>
        <w:t>а</w:t>
      </w:r>
      <w:r w:rsidRPr="00FE3A0C">
        <w:rPr>
          <w:sz w:val="28"/>
          <w:szCs w:val="28"/>
        </w:rPr>
        <w:t>ния для СРС и модули, балл рейтинга допуска которых составляет не менее 30.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Экзамен проводится в комбинированной форме в виде 3-х уровневых билетов. В каждом билете содержится по: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- 22 тестового вопроса 1-го уровня (22 балла);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- 6 вопросов 2-го уровня (12 баллов);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- 2 вопроса 3-го уровня (6 баллов).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студент может получить на экз</w:t>
      </w:r>
      <w:r w:rsidRPr="00FE3A0C">
        <w:rPr>
          <w:rFonts w:ascii="Times New Roman" w:hAnsi="Times New Roman" w:cs="Times New Roman"/>
          <w:sz w:val="28"/>
          <w:szCs w:val="28"/>
        </w:rPr>
        <w:t>а</w:t>
      </w:r>
      <w:r w:rsidRPr="00FE3A0C">
        <w:rPr>
          <w:rFonts w:ascii="Times New Roman" w:hAnsi="Times New Roman" w:cs="Times New Roman"/>
          <w:sz w:val="28"/>
          <w:szCs w:val="28"/>
        </w:rPr>
        <w:t>мене 40, минимальное количество баллов 20.</w:t>
      </w:r>
    </w:p>
    <w:p w:rsidR="00FE3A0C" w:rsidRPr="00FE3A0C" w:rsidRDefault="00FE3A0C" w:rsidP="00FE3A0C">
      <w:pPr>
        <w:shd w:val="clear" w:color="auto" w:fill="FFFFFF"/>
        <w:tabs>
          <w:tab w:val="left" w:pos="58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проведении экзамена могут </w:t>
      </w:r>
      <w:r w:rsidRPr="00FE3A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быть использованы технические средства. Экзаменатор имеет </w:t>
      </w:r>
      <w:r w:rsidRPr="00FE3A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право задавать студентам теоретические вопросы сверх билета, а </w:t>
      </w:r>
      <w:r w:rsidRPr="00FE3A0C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также вопросы, касающиеся практических занятий</w:t>
      </w:r>
      <w:r w:rsidRPr="00FE3A0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давать задачи и примеры по программе данной </w:t>
      </w:r>
      <w:r w:rsidRPr="00FE3A0C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дисциплины.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Итоговая оценка ИО рассчитывается как сумма балла рейтинга допуска Б</w:t>
      </w:r>
      <w:r w:rsidRPr="00FE3A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sz w:val="28"/>
          <w:szCs w:val="28"/>
        </w:rPr>
        <w:t xml:space="preserve"> и баллов, набранных на экзамене БЭ:</w:t>
      </w:r>
    </w:p>
    <w:p w:rsidR="00FE3A0C" w:rsidRPr="00FE3A0C" w:rsidRDefault="00FE3A0C" w:rsidP="00E950C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ИО = Б</w:t>
      </w:r>
      <w:r w:rsidRPr="00FE3A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3A0C">
        <w:rPr>
          <w:rFonts w:ascii="Times New Roman" w:hAnsi="Times New Roman" w:cs="Times New Roman"/>
          <w:sz w:val="28"/>
          <w:szCs w:val="28"/>
        </w:rPr>
        <w:t>+БЭ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A0C">
        <w:rPr>
          <w:rFonts w:ascii="Times New Roman" w:hAnsi="Times New Roman" w:cs="Times New Roman"/>
          <w:sz w:val="28"/>
          <w:szCs w:val="28"/>
        </w:rPr>
        <w:t>Итоговая оценка выставляется только после сдачи экзамена  с учетом резул</w:t>
      </w:r>
      <w:r w:rsidRPr="00FE3A0C">
        <w:rPr>
          <w:rFonts w:ascii="Times New Roman" w:hAnsi="Times New Roman" w:cs="Times New Roman"/>
          <w:sz w:val="28"/>
          <w:szCs w:val="28"/>
        </w:rPr>
        <w:t>ь</w:t>
      </w:r>
      <w:r w:rsidRPr="00FE3A0C">
        <w:rPr>
          <w:rFonts w:ascii="Times New Roman" w:hAnsi="Times New Roman" w:cs="Times New Roman"/>
          <w:sz w:val="28"/>
          <w:szCs w:val="28"/>
        </w:rPr>
        <w:t>татов текущего и итогового контроля в соответствии со шкалой, приведенной в таблице 1:</w:t>
      </w:r>
    </w:p>
    <w:p w:rsidR="00FE3A0C" w:rsidRPr="00FE3A0C" w:rsidRDefault="00FE3A0C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3A0C" w:rsidRPr="00FE3A0C" w:rsidRDefault="00155AE7" w:rsidP="00FE3A0C">
      <w:pPr>
        <w:tabs>
          <w:tab w:val="num" w:pos="-3969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E3A0C" w:rsidRPr="00FE3A0C">
        <w:rPr>
          <w:rFonts w:ascii="Times New Roman" w:hAnsi="Times New Roman" w:cs="Times New Roman"/>
          <w:sz w:val="28"/>
          <w:szCs w:val="28"/>
        </w:rPr>
        <w:t xml:space="preserve"> - Система оценки знаний</w:t>
      </w:r>
    </w:p>
    <w:tbl>
      <w:tblPr>
        <w:tblpPr w:leftFromText="180" w:rightFromText="180" w:vertAnchor="text" w:horzAnchor="margin" w:tblpX="108" w:tblpY="3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4"/>
        <w:gridCol w:w="2374"/>
        <w:gridCol w:w="3017"/>
      </w:tblGrid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Оценка по букве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ной системе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Цифровой эквив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лент баллов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Процентное соде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0C" w:rsidRPr="00FE3A0C" w:rsidRDefault="00FE3A0C" w:rsidP="00FE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0C" w:rsidRPr="00FE3A0C" w:rsidTr="00C92A0A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C" w:rsidRPr="00FE3A0C" w:rsidRDefault="00FE3A0C" w:rsidP="00F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0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06086A" w:rsidRPr="00FE3A0C" w:rsidRDefault="0006086A" w:rsidP="00FE3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Pr="004E276E" w:rsidRDefault="0006086A" w:rsidP="00F802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276E">
        <w:rPr>
          <w:rFonts w:ascii="Times New Roman" w:hAnsi="Times New Roman" w:cs="Times New Roman"/>
          <w:sz w:val="28"/>
          <w:szCs w:val="28"/>
        </w:rPr>
        <w:t>11.2 Критерии оценивания знаний</w:t>
      </w:r>
    </w:p>
    <w:p w:rsidR="0006086A" w:rsidRPr="00DD469E" w:rsidRDefault="0006086A" w:rsidP="00D47341">
      <w:pPr>
        <w:pStyle w:val="a6"/>
        <w:spacing w:after="0" w:line="240" w:lineRule="auto"/>
        <w:ind w:firstLine="0"/>
        <w:rPr>
          <w:b/>
          <w:sz w:val="28"/>
          <w:szCs w:val="28"/>
        </w:rPr>
      </w:pPr>
    </w:p>
    <w:p w:rsidR="0006086A" w:rsidRPr="00DD469E" w:rsidRDefault="0006086A" w:rsidP="00E950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«А», «А-» («отлично»)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-ставится если студент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бодно справляется с поставленными задачами, показывает знания монографич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ского материала, правильно обосновывает принятые решения, владеет разност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ронними навыками и приемами выполнения практических работ, обнаруживает умение самостоятельно обобщать и излагать материал, не допуская ошибок;</w:t>
      </w:r>
    </w:p>
    <w:p w:rsidR="0006086A" w:rsidRPr="00DD469E" w:rsidRDefault="0006086A" w:rsidP="00E950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«В+», «В», «В-» («хорошо»)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твердо знает программный матер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ал, грамотно и по существу излагает его, не допускает существенных неточностей в ответе на вопрос, может правильно применить теоретические положения и вл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деет необходимыми навыками при выполнении практических задач;</w:t>
      </w:r>
    </w:p>
    <w:p w:rsidR="0006086A" w:rsidRPr="00DD469E" w:rsidRDefault="0006086A" w:rsidP="00E950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«С+», «С», «С-», «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+», «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» («удовлетворительно»)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жении программного материала и испытывает затруднения в выполнении практ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ческих заданий;</w:t>
      </w:r>
    </w:p>
    <w:p w:rsidR="0006086A" w:rsidRPr="00DD469E" w:rsidRDefault="0006086A" w:rsidP="00E950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DD469E">
        <w:rPr>
          <w:rFonts w:ascii="Times New Roman" w:hAnsi="Times New Roman" w:cs="Times New Roman"/>
          <w:bCs/>
          <w:color w:val="000000"/>
          <w:sz w:val="28"/>
          <w:szCs w:val="28"/>
        </w:rPr>
        <w:t>» («неудовлетворительно»)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 xml:space="preserve"> - если студент не знает значительной части пр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69E">
        <w:rPr>
          <w:rFonts w:ascii="Times New Roman" w:hAnsi="Times New Roman" w:cs="Times New Roman"/>
          <w:color w:val="000000"/>
          <w:sz w:val="28"/>
          <w:szCs w:val="28"/>
        </w:rPr>
        <w:t>граммного материала, допускает существенные ошибки, с большим затруднением выполняет практические работы.</w:t>
      </w:r>
    </w:p>
    <w:p w:rsidR="0006086A" w:rsidRDefault="0006086A" w:rsidP="00D47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EEC" w:rsidRPr="00DD469E" w:rsidRDefault="00A35EEC" w:rsidP="00D47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086A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12 Политика курса</w:t>
      </w:r>
    </w:p>
    <w:p w:rsidR="0006086A" w:rsidRPr="00835E23" w:rsidRDefault="0006086A" w:rsidP="00D473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6A" w:rsidRPr="00DD469E" w:rsidRDefault="0006086A" w:rsidP="00F80257">
      <w:pPr>
        <w:pStyle w:val="a6"/>
        <w:spacing w:after="0" w:line="240" w:lineRule="auto"/>
        <w:ind w:firstLine="426"/>
        <w:rPr>
          <w:sz w:val="28"/>
          <w:szCs w:val="28"/>
        </w:rPr>
      </w:pPr>
      <w:r w:rsidRPr="00DD469E">
        <w:rPr>
          <w:sz w:val="28"/>
          <w:szCs w:val="28"/>
        </w:rPr>
        <w:t>Студенту рекомендуется кратко записывать в тетрадь читаемый курс лекций, выполнять практические и домашние задания, не опаздывать на занятия, активно участвовать в учебном процессе, вовремя сдавать контрольные работы, обращать особое внимание на подготовку самостоятельных заданий, быть готовым к пров</w:t>
      </w:r>
      <w:r w:rsidRPr="00DD469E">
        <w:rPr>
          <w:sz w:val="28"/>
          <w:szCs w:val="28"/>
        </w:rPr>
        <w:t>е</w:t>
      </w:r>
      <w:r w:rsidRPr="00DD469E">
        <w:rPr>
          <w:sz w:val="28"/>
          <w:szCs w:val="28"/>
        </w:rPr>
        <w:t>дению промежуточного контроля и тестированию.</w:t>
      </w:r>
    </w:p>
    <w:p w:rsidR="0006086A" w:rsidRDefault="0006086A" w:rsidP="00206071">
      <w:pPr>
        <w:pStyle w:val="a6"/>
        <w:spacing w:after="0" w:line="240" w:lineRule="auto"/>
        <w:ind w:firstLine="426"/>
        <w:rPr>
          <w:sz w:val="28"/>
          <w:szCs w:val="28"/>
        </w:rPr>
      </w:pPr>
      <w:r w:rsidRPr="00DD469E">
        <w:rPr>
          <w:sz w:val="28"/>
          <w:szCs w:val="28"/>
        </w:rPr>
        <w:t>Студенты обязаны соблюдать правила эт</w:t>
      </w:r>
      <w:r w:rsidR="00206071">
        <w:rPr>
          <w:sz w:val="28"/>
          <w:szCs w:val="28"/>
        </w:rPr>
        <w:t>ики и академического поведения.</w:t>
      </w:r>
    </w:p>
    <w:p w:rsidR="00206071" w:rsidRDefault="00206071" w:rsidP="00123A2B">
      <w:pPr>
        <w:pStyle w:val="a6"/>
        <w:spacing w:after="0" w:line="240" w:lineRule="auto"/>
        <w:ind w:firstLine="426"/>
        <w:rPr>
          <w:sz w:val="28"/>
          <w:szCs w:val="28"/>
        </w:rPr>
      </w:pPr>
    </w:p>
    <w:p w:rsidR="00123A2B" w:rsidRPr="00DD469E" w:rsidRDefault="00123A2B" w:rsidP="00123A2B">
      <w:pPr>
        <w:pStyle w:val="a6"/>
        <w:spacing w:after="0" w:line="240" w:lineRule="auto"/>
        <w:ind w:firstLine="426"/>
        <w:rPr>
          <w:sz w:val="28"/>
          <w:szCs w:val="28"/>
        </w:rPr>
      </w:pPr>
    </w:p>
    <w:p w:rsidR="0006086A" w:rsidRPr="00835E23" w:rsidRDefault="0006086A" w:rsidP="00123A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13 Список литературы</w:t>
      </w:r>
    </w:p>
    <w:p w:rsidR="0006086A" w:rsidRDefault="0006086A" w:rsidP="00123A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Default="0006086A" w:rsidP="00A35EE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57">
        <w:rPr>
          <w:rFonts w:ascii="Times New Roman" w:hAnsi="Times New Roman" w:cs="Times New Roman"/>
          <w:b/>
          <w:sz w:val="28"/>
          <w:szCs w:val="28"/>
        </w:rPr>
        <w:t>13.1 Основная литература</w:t>
      </w:r>
    </w:p>
    <w:p w:rsidR="00A35EEC" w:rsidRPr="00123A2B" w:rsidRDefault="00A35EEC" w:rsidP="00A35EE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1. Абрютина М.С., Грачев А.В. Анализ финансово-экономической деятельн</w:t>
      </w:r>
      <w:r w:rsidRPr="00123A2B">
        <w:rPr>
          <w:rFonts w:ascii="Times New Roman" w:hAnsi="Times New Roman" w:cs="Times New Roman"/>
          <w:sz w:val="28"/>
          <w:szCs w:val="28"/>
        </w:rPr>
        <w:t>о</w:t>
      </w:r>
      <w:r w:rsidRPr="00123A2B">
        <w:rPr>
          <w:rFonts w:ascii="Times New Roman" w:hAnsi="Times New Roman" w:cs="Times New Roman"/>
          <w:sz w:val="28"/>
          <w:szCs w:val="28"/>
        </w:rPr>
        <w:t>сти предприятия. – М.: Дело и сервис, 1998.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2. Алексеева А.И. Комплексный кономический анализ хозяйственной де</w:t>
      </w:r>
      <w:r w:rsidRPr="00123A2B">
        <w:rPr>
          <w:rFonts w:ascii="Times New Roman" w:hAnsi="Times New Roman" w:cs="Times New Roman"/>
          <w:sz w:val="28"/>
          <w:szCs w:val="28"/>
        </w:rPr>
        <w:t>я</w:t>
      </w:r>
      <w:r w:rsidRPr="00123A2B">
        <w:rPr>
          <w:rFonts w:ascii="Times New Roman" w:hAnsi="Times New Roman" w:cs="Times New Roman"/>
          <w:sz w:val="28"/>
          <w:szCs w:val="28"/>
        </w:rPr>
        <w:t>тельности.Учебник. –Москва: Финансы и статистика, 2006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3. Анализ хозяйственной деятельности в промышленности./Под ред. В.И.Стражева, 4-е изд. – Минск: Высшая школа, 1999. – 398с.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4. Анализ хозяйственной деятельности предприятия. / Под общ. ред. Л.Л.Ермолович.Минск:ООО-«Интерпрессервис», УП «Экоперспектива».2001.-371с.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5. Басовский Л.Е., Лунёва А.М., Басовский А.Л.Экономический анализ.-М.:Инфра-М, 2008.-224с.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6. Волкова О.Н., Ковалёв В.В. Анализ хозяйственной деятельности предпр</w:t>
      </w:r>
      <w:r w:rsidRPr="00123A2B">
        <w:rPr>
          <w:rFonts w:ascii="Times New Roman" w:hAnsi="Times New Roman" w:cs="Times New Roman"/>
          <w:sz w:val="28"/>
          <w:szCs w:val="28"/>
        </w:rPr>
        <w:t>и</w:t>
      </w:r>
      <w:r w:rsidRPr="00123A2B">
        <w:rPr>
          <w:rFonts w:ascii="Times New Roman" w:hAnsi="Times New Roman" w:cs="Times New Roman"/>
          <w:sz w:val="28"/>
          <w:szCs w:val="28"/>
        </w:rPr>
        <w:t>ятия:Учебник.-М: Проспект Велби, 2010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7. Данилова Н.Ф., Сидорова Е.Ю.Экономический анализ деятельности пре</w:t>
      </w:r>
      <w:r w:rsidRPr="00123A2B">
        <w:rPr>
          <w:rFonts w:ascii="Times New Roman" w:hAnsi="Times New Roman" w:cs="Times New Roman"/>
          <w:sz w:val="28"/>
          <w:szCs w:val="28"/>
        </w:rPr>
        <w:t>д</w:t>
      </w:r>
      <w:r w:rsidRPr="00123A2B">
        <w:rPr>
          <w:rFonts w:ascii="Times New Roman" w:hAnsi="Times New Roman" w:cs="Times New Roman"/>
          <w:sz w:val="28"/>
          <w:szCs w:val="28"/>
        </w:rPr>
        <w:t>приятия: Курс лекций: Учебное пособие для ВУЗов–М:Проспек Велби,2010 360с..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lastRenderedPageBreak/>
        <w:t>8. Лысенко Д.В.Комплексный анализ хозяйственной деятельности предпр</w:t>
      </w:r>
      <w:r w:rsidRPr="00123A2B">
        <w:rPr>
          <w:rFonts w:ascii="Times New Roman" w:hAnsi="Times New Roman" w:cs="Times New Roman"/>
          <w:sz w:val="28"/>
          <w:szCs w:val="28"/>
        </w:rPr>
        <w:t>и</w:t>
      </w:r>
      <w:r w:rsidRPr="00123A2B">
        <w:rPr>
          <w:rFonts w:ascii="Times New Roman" w:hAnsi="Times New Roman" w:cs="Times New Roman"/>
          <w:sz w:val="28"/>
          <w:szCs w:val="28"/>
        </w:rPr>
        <w:t>ятия –Мм: Инфра-М, 2008, -320с.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 xml:space="preserve">9 Международные стандарты финансовой отчетности. </w:t>
      </w:r>
      <w:r w:rsidRPr="00123A2B">
        <w:rPr>
          <w:rFonts w:ascii="Times New Roman" w:hAnsi="Times New Roman" w:cs="Times New Roman"/>
          <w:sz w:val="28"/>
          <w:szCs w:val="28"/>
          <w:lang w:val="en-US"/>
        </w:rPr>
        <w:t>Intermational</w:t>
      </w:r>
      <w:r w:rsidRPr="00123A2B">
        <w:rPr>
          <w:rFonts w:ascii="Times New Roman" w:hAnsi="Times New Roman" w:cs="Times New Roman"/>
          <w:sz w:val="28"/>
          <w:szCs w:val="28"/>
        </w:rPr>
        <w:t xml:space="preserve"> </w:t>
      </w:r>
      <w:r w:rsidRPr="00123A2B">
        <w:rPr>
          <w:rFonts w:ascii="Times New Roman" w:hAnsi="Times New Roman" w:cs="Times New Roman"/>
          <w:sz w:val="28"/>
          <w:szCs w:val="28"/>
          <w:lang w:val="en-US"/>
        </w:rPr>
        <w:t>Accoun</w:t>
      </w:r>
      <w:r w:rsidRPr="00123A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3A2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123A2B">
        <w:rPr>
          <w:rFonts w:ascii="Times New Roman" w:hAnsi="Times New Roman" w:cs="Times New Roman"/>
          <w:sz w:val="28"/>
          <w:szCs w:val="28"/>
        </w:rPr>
        <w:t xml:space="preserve"> </w:t>
      </w:r>
      <w:r w:rsidRPr="00123A2B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Pr="00123A2B">
        <w:rPr>
          <w:rFonts w:ascii="Times New Roman" w:hAnsi="Times New Roman" w:cs="Times New Roman"/>
          <w:sz w:val="28"/>
          <w:szCs w:val="28"/>
        </w:rPr>
        <w:t>.-</w:t>
      </w:r>
      <w:r w:rsidRPr="00123A2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123A2B">
        <w:rPr>
          <w:rFonts w:ascii="Times New Roman" w:hAnsi="Times New Roman" w:cs="Times New Roman"/>
          <w:sz w:val="28"/>
          <w:szCs w:val="28"/>
        </w:rPr>
        <w:t>кери-Асса. 1998,-890с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10. Савицкая Г.В. Анализ хозяйственной деятельности предприятия.-М: И</w:t>
      </w:r>
      <w:r w:rsidRPr="00123A2B">
        <w:rPr>
          <w:rFonts w:ascii="Times New Roman" w:hAnsi="Times New Roman" w:cs="Times New Roman"/>
          <w:sz w:val="28"/>
          <w:szCs w:val="28"/>
        </w:rPr>
        <w:t>Н</w:t>
      </w:r>
      <w:r w:rsidRPr="00123A2B">
        <w:rPr>
          <w:rFonts w:ascii="Times New Roman" w:hAnsi="Times New Roman" w:cs="Times New Roman"/>
          <w:sz w:val="28"/>
          <w:szCs w:val="28"/>
        </w:rPr>
        <w:t xml:space="preserve">ФРА-М, 2006-423с. </w:t>
      </w:r>
    </w:p>
    <w:p w:rsidR="0006086A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11. Шеремет А.Д. Теория экономического анализа: Учебник.-М:Инфра-М,2008</w:t>
      </w:r>
    </w:p>
    <w:p w:rsidR="00F36413" w:rsidRPr="00F36413" w:rsidRDefault="00F36413" w:rsidP="00A35E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0D2A82">
        <w:rPr>
          <w:rFonts w:ascii="Times New Roman" w:hAnsi="Times New Roman" w:cs="Times New Roman"/>
          <w:bCs/>
          <w:sz w:val="28"/>
          <w:szCs w:val="28"/>
        </w:rPr>
        <w:t>Третьякова В.П., Силаева О.В. «Практикум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D2A82">
        <w:rPr>
          <w:rFonts w:ascii="Times New Roman" w:hAnsi="Times New Roman" w:cs="Times New Roman"/>
          <w:bCs/>
          <w:sz w:val="28"/>
          <w:szCs w:val="28"/>
        </w:rPr>
        <w:t xml:space="preserve">Экономическому анализу </w:t>
      </w:r>
      <w:r w:rsidRPr="00F36413">
        <w:rPr>
          <w:rFonts w:ascii="Times New Roman" w:hAnsi="Times New Roman" w:cs="Times New Roman"/>
          <w:bCs/>
          <w:sz w:val="28"/>
          <w:szCs w:val="28"/>
        </w:rPr>
        <w:t>предприятия. Учебное пособие по самостоятельной работе» – Темиртау: КГИУ, 2012.135с.</w:t>
      </w:r>
    </w:p>
    <w:p w:rsidR="000D2A82" w:rsidRDefault="00F36413" w:rsidP="00A35E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6413">
        <w:rPr>
          <w:rFonts w:ascii="Times New Roman" w:hAnsi="Times New Roman" w:cs="Times New Roman"/>
          <w:bCs/>
          <w:sz w:val="28"/>
          <w:szCs w:val="28"/>
        </w:rPr>
        <w:t xml:space="preserve">13. Третьякова В.П. </w:t>
      </w:r>
      <w:r w:rsidRPr="00F36413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F36413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курсовой работы по Экономическому анализу предприятия</w:t>
      </w:r>
      <w:r w:rsidRPr="00F36413">
        <w:rPr>
          <w:rFonts w:ascii="Times New Roman" w:hAnsi="Times New Roman" w:cs="Times New Roman"/>
          <w:sz w:val="28"/>
          <w:szCs w:val="28"/>
        </w:rPr>
        <w:t xml:space="preserve"> </w:t>
      </w:r>
      <w:r w:rsidRPr="00F36413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специальности 5В050600 -«Экономика»,– </w:t>
      </w:r>
      <w:r w:rsidRPr="00F36413">
        <w:rPr>
          <w:rFonts w:ascii="Times New Roman" w:hAnsi="Times New Roman" w:cs="Times New Roman"/>
          <w:sz w:val="28"/>
          <w:szCs w:val="28"/>
        </w:rPr>
        <w:t>Темиртау: РГП «КГИУ». 2012 – 53с.</w:t>
      </w:r>
    </w:p>
    <w:p w:rsidR="00A35EEC" w:rsidRPr="00CE3E7F" w:rsidRDefault="00A35EEC" w:rsidP="00A35E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23A2B" w:rsidRDefault="0006086A" w:rsidP="00A35E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80257">
        <w:rPr>
          <w:rFonts w:ascii="Times New Roman" w:hAnsi="Times New Roman" w:cs="Times New Roman"/>
          <w:b/>
          <w:sz w:val="28"/>
          <w:szCs w:val="28"/>
        </w:rPr>
        <w:t>13.2 Дополнительная литература</w:t>
      </w:r>
    </w:p>
    <w:p w:rsidR="00A35EEC" w:rsidRPr="00123A2B" w:rsidRDefault="00A35EEC" w:rsidP="00A35E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1. Анализ хозяйственной деятельности энергетических предприятий. / Под ред. Р.Е.Лешинера и М.А.Саркисова. – М.:Энергоатомиздат. 1983.-176с.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2. Любушкин Н.П., Лещева В.Б., Дьякова В.Г. Анализ финансово-экономической деятельности предприятия. М.: ЮНИТИ. 2000-471с.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3. Юзов О.В. Анализ производственно-хозяйственной деятельности предпр</w:t>
      </w:r>
      <w:r w:rsidRPr="00123A2B">
        <w:rPr>
          <w:rFonts w:ascii="Times New Roman" w:hAnsi="Times New Roman" w:cs="Times New Roman"/>
          <w:sz w:val="28"/>
          <w:szCs w:val="28"/>
        </w:rPr>
        <w:t>и</w:t>
      </w:r>
      <w:r w:rsidRPr="00123A2B">
        <w:rPr>
          <w:rFonts w:ascii="Times New Roman" w:hAnsi="Times New Roman" w:cs="Times New Roman"/>
          <w:sz w:val="28"/>
          <w:szCs w:val="28"/>
        </w:rPr>
        <w:t>ятий черной металлургии. М.: Металлургия. 1980.-255с..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 xml:space="preserve">4. Палий В.Ф. Управленческий учет – система внутренней информаций // Бухгалтерский учет. – 2003 №2 стр. 57-59с. </w:t>
      </w:r>
    </w:p>
    <w:p w:rsidR="00123A2B" w:rsidRPr="00123A2B" w:rsidRDefault="00123A2B" w:rsidP="00A35E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5. Чуев И.Л, Чечевицина Л.Н. Анализ финансово-хозяйственной деятельн</w:t>
      </w:r>
      <w:r w:rsidRPr="00123A2B">
        <w:rPr>
          <w:rFonts w:ascii="Times New Roman" w:hAnsi="Times New Roman" w:cs="Times New Roman"/>
          <w:sz w:val="28"/>
          <w:szCs w:val="28"/>
        </w:rPr>
        <w:t>о</w:t>
      </w:r>
      <w:r w:rsidRPr="00123A2B">
        <w:rPr>
          <w:rFonts w:ascii="Times New Roman" w:hAnsi="Times New Roman" w:cs="Times New Roman"/>
          <w:sz w:val="28"/>
          <w:szCs w:val="28"/>
        </w:rPr>
        <w:t>сти. – Ростов –на - Дону: Феникс,2004- 362с.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6.Ершова С.А. Анализ и диагностика финансово-хозяйственной деятельности предприятия: Учебное пособие.- СПб.: СПбГАСУ, 2007.-155с.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7. Карпова Т.П. Управленческий учет: Учебник для ВУЗов.-М.: ЮНИТИ, 2000, -350с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8. Третьякова В.П., Силаева О.В. Анализ эффективности деятельности пре</w:t>
      </w:r>
      <w:r w:rsidRPr="00123A2B">
        <w:rPr>
          <w:rFonts w:ascii="Times New Roman" w:hAnsi="Times New Roman" w:cs="Times New Roman"/>
          <w:sz w:val="28"/>
          <w:szCs w:val="28"/>
        </w:rPr>
        <w:t>д</w:t>
      </w:r>
      <w:r w:rsidRPr="00123A2B">
        <w:rPr>
          <w:rFonts w:ascii="Times New Roman" w:hAnsi="Times New Roman" w:cs="Times New Roman"/>
          <w:sz w:val="28"/>
          <w:szCs w:val="28"/>
        </w:rPr>
        <w:t>приятия.-Алматы: РИК МНиОРК, 2007.</w:t>
      </w:r>
    </w:p>
    <w:p w:rsidR="00123A2B" w:rsidRP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9. Силаева О.В, Третьякова В.П.</w:t>
      </w:r>
      <w:r w:rsidRPr="00123A2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Управленческий анализ хозяйствующего субъекта.</w:t>
      </w:r>
      <w:r w:rsidRPr="00123A2B">
        <w:rPr>
          <w:rFonts w:ascii="Times New Roman" w:hAnsi="Times New Roman" w:cs="Times New Roman"/>
          <w:sz w:val="28"/>
          <w:szCs w:val="28"/>
        </w:rPr>
        <w:t xml:space="preserve"> Учебное пособие – Алматы: РИК МОНРК, 2010. 128 с.</w:t>
      </w:r>
    </w:p>
    <w:p w:rsidR="00123A2B" w:rsidRDefault="00123A2B" w:rsidP="00123A2B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10. Силаева О.В, Третьякова В.П</w:t>
      </w:r>
      <w:r w:rsidRPr="00123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3A2B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деятельности пре</w:t>
      </w:r>
      <w:r w:rsidRPr="00123A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3A2B">
        <w:rPr>
          <w:rFonts w:ascii="Times New Roman" w:hAnsi="Times New Roman" w:cs="Times New Roman"/>
          <w:color w:val="000000"/>
          <w:sz w:val="28"/>
          <w:szCs w:val="28"/>
        </w:rPr>
        <w:t>приятия</w:t>
      </w:r>
      <w:r w:rsidRPr="00123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- </w:t>
      </w:r>
      <w:r w:rsidRPr="00123A2B">
        <w:rPr>
          <w:rFonts w:ascii="Times New Roman" w:hAnsi="Times New Roman" w:cs="Times New Roman"/>
          <w:color w:val="000000"/>
          <w:sz w:val="28"/>
          <w:szCs w:val="28"/>
        </w:rPr>
        <w:t>Алматы. РИК МОНРК, 2007, 105с.</w:t>
      </w:r>
    </w:p>
    <w:p w:rsidR="00315AD8" w:rsidRDefault="00315AD8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15AD8" w:rsidRDefault="00315AD8" w:rsidP="00123A2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15AD8" w:rsidRDefault="00315AD8" w:rsidP="00315A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3">
        <w:rPr>
          <w:rFonts w:ascii="Times New Roman" w:hAnsi="Times New Roman" w:cs="Times New Roman"/>
          <w:b/>
          <w:bCs/>
          <w:sz w:val="28"/>
          <w:szCs w:val="28"/>
        </w:rPr>
        <w:t>14 Пример экзаменационных заданий</w:t>
      </w:r>
    </w:p>
    <w:p w:rsidR="00315AD8" w:rsidRPr="00123A2B" w:rsidRDefault="00315AD8" w:rsidP="00315AD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086A" w:rsidRPr="00B25DB6" w:rsidRDefault="0006086A" w:rsidP="00315A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 Вопросы для подготовки к экзамену</w:t>
      </w:r>
    </w:p>
    <w:p w:rsidR="0006086A" w:rsidRPr="00B25DB6" w:rsidRDefault="0006086A" w:rsidP="00D47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3A2B">
        <w:rPr>
          <w:rFonts w:ascii="Times New Roman" w:hAnsi="Times New Roman" w:cs="Times New Roman"/>
          <w:sz w:val="28"/>
          <w:szCs w:val="28"/>
        </w:rPr>
        <w:t xml:space="preserve">Особенности экономического анализа использования трудовых ресурсов 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налог</w:t>
      </w:r>
      <w:r>
        <w:rPr>
          <w:rFonts w:ascii="Times New Roman" w:hAnsi="Times New Roman" w:cs="Times New Roman"/>
          <w:sz w:val="28"/>
          <w:szCs w:val="28"/>
        </w:rPr>
        <w:t>ооблагаемого дохода предприятия.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 применяемые в анализе сметы затрат на производство продукции на предприятии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налогооблагаемого дохода предприятия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прибыли предприятия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выработки на одного работающего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3A2B">
        <w:rPr>
          <w:rFonts w:ascii="Times New Roman" w:hAnsi="Times New Roman" w:cs="Times New Roman"/>
          <w:sz w:val="28"/>
          <w:szCs w:val="28"/>
        </w:rPr>
        <w:t>Приемы  (способы) применяемые в анализе себестоимости отдельных видов продукции предприятия.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23A2B">
        <w:rPr>
          <w:rFonts w:ascii="Times New Roman" w:hAnsi="Times New Roman" w:cs="Times New Roman"/>
          <w:sz w:val="28"/>
          <w:szCs w:val="28"/>
        </w:rPr>
        <w:t>Содержание анализа затра</w:t>
      </w:r>
      <w:r>
        <w:rPr>
          <w:rFonts w:ascii="Times New Roman" w:hAnsi="Times New Roman" w:cs="Times New Roman"/>
          <w:sz w:val="28"/>
          <w:szCs w:val="28"/>
        </w:rPr>
        <w:t>т на 1 тенге товарной продукции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23A2B">
        <w:rPr>
          <w:rFonts w:ascii="Times New Roman" w:hAnsi="Times New Roman" w:cs="Times New Roman"/>
          <w:sz w:val="28"/>
          <w:szCs w:val="28"/>
        </w:rPr>
        <w:t>Сущность маржинального анализа.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23A2B">
        <w:rPr>
          <w:rFonts w:ascii="Times New Roman" w:hAnsi="Times New Roman" w:cs="Times New Roman"/>
          <w:sz w:val="28"/>
          <w:szCs w:val="28"/>
        </w:rPr>
        <w:t>Содержание анализа использования оборотных средств предприятия.  В целом, по группам и по элементам.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23A2B">
        <w:rPr>
          <w:rFonts w:ascii="Times New Roman" w:hAnsi="Times New Roman" w:cs="Times New Roman"/>
          <w:sz w:val="28"/>
          <w:szCs w:val="28"/>
        </w:rPr>
        <w:t>Особенности методики выявления и подсчета резервов в экономическом анализе.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23A2B">
        <w:rPr>
          <w:rFonts w:ascii="Times New Roman" w:hAnsi="Times New Roman" w:cs="Times New Roman"/>
          <w:sz w:val="28"/>
          <w:szCs w:val="28"/>
        </w:rPr>
        <w:t>Содержание анализа себестоимости продукции.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эффективности использования нематериальных активов.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23A2B">
        <w:rPr>
          <w:rFonts w:ascii="Times New Roman" w:hAnsi="Times New Roman" w:cs="Times New Roman"/>
          <w:sz w:val="28"/>
          <w:szCs w:val="28"/>
        </w:rPr>
        <w:t>Анализ влияния изменения объема производства на технико-экономические показатели предприятия.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23A2B">
        <w:rPr>
          <w:rFonts w:ascii="Times New Roman" w:hAnsi="Times New Roman" w:cs="Times New Roman"/>
          <w:sz w:val="28"/>
          <w:szCs w:val="28"/>
        </w:rPr>
        <w:t>Особенности функционально-стоимостного анализа.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23A2B">
        <w:rPr>
          <w:rFonts w:ascii="Times New Roman" w:hAnsi="Times New Roman" w:cs="Times New Roman"/>
          <w:sz w:val="28"/>
          <w:szCs w:val="28"/>
        </w:rPr>
        <w:t>Содержание анализа основных средств предприятия.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рентабельности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объема производства и реализации продукции.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маркетинговой деятельности предприятия.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дохода предприятия.</w:t>
      </w:r>
    </w:p>
    <w:p w:rsidR="00123A2B" w:rsidRPr="00123A2B" w:rsidRDefault="00123A2B" w:rsidP="00123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диагностике риска банкротства пре</w:t>
      </w:r>
      <w:r w:rsidRPr="00123A2B">
        <w:rPr>
          <w:rFonts w:ascii="Times New Roman" w:hAnsi="Times New Roman" w:cs="Times New Roman"/>
          <w:sz w:val="28"/>
          <w:szCs w:val="28"/>
        </w:rPr>
        <w:t>д</w:t>
      </w:r>
      <w:r w:rsidRPr="00123A2B">
        <w:rPr>
          <w:rFonts w:ascii="Times New Roman" w:hAnsi="Times New Roman" w:cs="Times New Roman"/>
          <w:sz w:val="28"/>
          <w:szCs w:val="28"/>
        </w:rPr>
        <w:t>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себестоимости продукции.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23A2B">
        <w:rPr>
          <w:rFonts w:ascii="Times New Roman" w:hAnsi="Times New Roman" w:cs="Times New Roman"/>
          <w:sz w:val="28"/>
          <w:szCs w:val="28"/>
        </w:rPr>
        <w:t>Приемы ( способы), применяемые в экономическом анализе показателей по труду и его оплате.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23A2B">
        <w:rPr>
          <w:rFonts w:ascii="Times New Roman" w:hAnsi="Times New Roman" w:cs="Times New Roman"/>
          <w:sz w:val="28"/>
          <w:szCs w:val="28"/>
        </w:rPr>
        <w:t>Факторный анализ рентабельности продукции.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тематическом экономическом  анализе деятельности предприятия.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23A2B">
        <w:rPr>
          <w:rFonts w:ascii="Times New Roman" w:hAnsi="Times New Roman" w:cs="Times New Roman"/>
          <w:sz w:val="28"/>
          <w:szCs w:val="28"/>
        </w:rPr>
        <w:t>Анализ финансовой устойчивости предприятия.</w:t>
      </w:r>
    </w:p>
    <w:p w:rsid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комплексном экономическом анализе  деятельности предприятия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23A2B">
        <w:rPr>
          <w:rFonts w:ascii="Times New Roman" w:hAnsi="Times New Roman" w:cs="Times New Roman"/>
          <w:sz w:val="28"/>
          <w:szCs w:val="28"/>
        </w:rPr>
        <w:t>Анализ потоков денежных средств предприятия.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23A2B">
        <w:rPr>
          <w:rFonts w:ascii="Times New Roman" w:hAnsi="Times New Roman" w:cs="Times New Roman"/>
          <w:sz w:val="28"/>
          <w:szCs w:val="28"/>
        </w:rPr>
        <w:t>Содержание комплексного экономического анализа деятельности предпр</w:t>
      </w:r>
      <w:r w:rsidRPr="00123A2B">
        <w:rPr>
          <w:rFonts w:ascii="Times New Roman" w:hAnsi="Times New Roman" w:cs="Times New Roman"/>
          <w:sz w:val="28"/>
          <w:szCs w:val="28"/>
        </w:rPr>
        <w:t>и</w:t>
      </w:r>
      <w:r w:rsidRPr="00123A2B">
        <w:rPr>
          <w:rFonts w:ascii="Times New Roman" w:hAnsi="Times New Roman" w:cs="Times New Roman"/>
          <w:sz w:val="28"/>
          <w:szCs w:val="28"/>
        </w:rPr>
        <w:t>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123A2B">
        <w:rPr>
          <w:rFonts w:ascii="Times New Roman" w:hAnsi="Times New Roman" w:cs="Times New Roman"/>
          <w:sz w:val="28"/>
          <w:szCs w:val="28"/>
        </w:rPr>
        <w:t>Анализ прибыльности активов.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23A2B">
        <w:rPr>
          <w:rFonts w:ascii="Times New Roman" w:hAnsi="Times New Roman" w:cs="Times New Roman"/>
          <w:sz w:val="28"/>
          <w:szCs w:val="28"/>
        </w:rPr>
        <w:t>Организация экономико-аналитической работы на предприятии.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23A2B">
        <w:rPr>
          <w:rFonts w:ascii="Times New Roman" w:hAnsi="Times New Roman" w:cs="Times New Roman"/>
          <w:sz w:val="28"/>
          <w:szCs w:val="28"/>
        </w:rPr>
        <w:t>Анализ производства продукции.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использования активов пре</w:t>
      </w:r>
      <w:r w:rsidRPr="00123A2B">
        <w:rPr>
          <w:rFonts w:ascii="Times New Roman" w:hAnsi="Times New Roman" w:cs="Times New Roman"/>
          <w:sz w:val="28"/>
          <w:szCs w:val="28"/>
        </w:rPr>
        <w:t>д</w:t>
      </w:r>
      <w:r w:rsidRPr="00123A2B">
        <w:rPr>
          <w:rFonts w:ascii="Times New Roman" w:hAnsi="Times New Roman" w:cs="Times New Roman"/>
          <w:sz w:val="28"/>
          <w:szCs w:val="28"/>
        </w:rPr>
        <w:t>приятия в оборотных средствах.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23A2B"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основных средств.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технического состояния физ</w:t>
      </w:r>
      <w:r w:rsidRPr="00123A2B">
        <w:rPr>
          <w:rFonts w:ascii="Times New Roman" w:hAnsi="Times New Roman" w:cs="Times New Roman"/>
          <w:sz w:val="28"/>
          <w:szCs w:val="28"/>
        </w:rPr>
        <w:t>и</w:t>
      </w:r>
      <w:r w:rsidRPr="00123A2B">
        <w:rPr>
          <w:rFonts w:ascii="Times New Roman" w:hAnsi="Times New Roman" w:cs="Times New Roman"/>
          <w:sz w:val="28"/>
          <w:szCs w:val="28"/>
        </w:rPr>
        <w:t>ческого и морального износа, движения и использования средств труда.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23A2B">
        <w:rPr>
          <w:rFonts w:ascii="Times New Roman" w:hAnsi="Times New Roman" w:cs="Times New Roman"/>
          <w:sz w:val="28"/>
          <w:szCs w:val="28"/>
        </w:rPr>
        <w:t>Факторы, влияющие на показатели. Их классификация.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экономическом анализе состояния, движения и использования активов предприятия в основных производственных фондах.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123A2B">
        <w:rPr>
          <w:rFonts w:ascii="Times New Roman" w:hAnsi="Times New Roman" w:cs="Times New Roman"/>
          <w:sz w:val="28"/>
          <w:szCs w:val="28"/>
        </w:rPr>
        <w:t>Анализ использования рабочего времени исполнителя.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производства и реализации продукции.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123A2B">
        <w:rPr>
          <w:rFonts w:ascii="Times New Roman" w:hAnsi="Times New Roman" w:cs="Times New Roman"/>
          <w:sz w:val="28"/>
          <w:szCs w:val="28"/>
        </w:rPr>
        <w:t>Анализ качества ценных бумаг.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 бухгалтерского баланса пре</w:t>
      </w:r>
      <w:r w:rsidRPr="00123A2B">
        <w:rPr>
          <w:rFonts w:ascii="Times New Roman" w:hAnsi="Times New Roman" w:cs="Times New Roman"/>
          <w:sz w:val="28"/>
          <w:szCs w:val="28"/>
        </w:rPr>
        <w:t>д</w:t>
      </w:r>
      <w:r w:rsidRPr="00123A2B">
        <w:rPr>
          <w:rFonts w:ascii="Times New Roman" w:hAnsi="Times New Roman" w:cs="Times New Roman"/>
          <w:sz w:val="28"/>
          <w:szCs w:val="28"/>
        </w:rPr>
        <w:t>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123A2B">
        <w:rPr>
          <w:rFonts w:ascii="Times New Roman" w:hAnsi="Times New Roman" w:cs="Times New Roman"/>
          <w:sz w:val="28"/>
          <w:szCs w:val="28"/>
        </w:rPr>
        <w:t>Анализ  материальных ресурсов.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экономическом  анализе инвестицио</w:t>
      </w:r>
      <w:r w:rsidRPr="00123A2B">
        <w:rPr>
          <w:rFonts w:ascii="Times New Roman" w:hAnsi="Times New Roman" w:cs="Times New Roman"/>
          <w:sz w:val="28"/>
          <w:szCs w:val="28"/>
        </w:rPr>
        <w:t>н</w:t>
      </w:r>
      <w:r w:rsidRPr="00123A2B">
        <w:rPr>
          <w:rFonts w:ascii="Times New Roman" w:hAnsi="Times New Roman" w:cs="Times New Roman"/>
          <w:sz w:val="28"/>
          <w:szCs w:val="28"/>
        </w:rPr>
        <w:t>ной деятельности предприятия.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123A2B">
        <w:rPr>
          <w:rFonts w:ascii="Times New Roman" w:hAnsi="Times New Roman" w:cs="Times New Roman"/>
          <w:sz w:val="28"/>
          <w:szCs w:val="28"/>
        </w:rPr>
        <w:t>Анализ структуры и динамики себестоимости продукции.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анализе финансовой деятельности предприятия.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123A2B">
        <w:rPr>
          <w:rFonts w:ascii="Times New Roman" w:hAnsi="Times New Roman" w:cs="Times New Roman"/>
          <w:sz w:val="28"/>
          <w:szCs w:val="28"/>
        </w:rPr>
        <w:t>Анализ трудоемкости продукции.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123A2B">
        <w:rPr>
          <w:rFonts w:ascii="Times New Roman" w:hAnsi="Times New Roman" w:cs="Times New Roman"/>
          <w:sz w:val="28"/>
          <w:szCs w:val="28"/>
        </w:rPr>
        <w:t>Приемы (способы), применяемые в экономическом анализе операционной  деятельности предприятия.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123A2B">
        <w:rPr>
          <w:rFonts w:ascii="Times New Roman" w:hAnsi="Times New Roman" w:cs="Times New Roman"/>
          <w:sz w:val="28"/>
          <w:szCs w:val="28"/>
        </w:rPr>
        <w:t>Анализ материалоемкости продукции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123A2B">
        <w:rPr>
          <w:rFonts w:ascii="Times New Roman" w:hAnsi="Times New Roman" w:cs="Times New Roman"/>
          <w:sz w:val="28"/>
          <w:szCs w:val="28"/>
        </w:rPr>
        <w:t>Место управленческого  анализа в системе менеджмента.</w:t>
      </w:r>
    </w:p>
    <w:p w:rsidR="00123A2B" w:rsidRPr="00123A2B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123A2B">
        <w:rPr>
          <w:rFonts w:ascii="Times New Roman" w:hAnsi="Times New Roman" w:cs="Times New Roman"/>
          <w:sz w:val="28"/>
          <w:szCs w:val="28"/>
        </w:rPr>
        <w:t>Анализ номенклатуры, сортамента и качества продукции.</w:t>
      </w:r>
    </w:p>
    <w:p w:rsidR="00123A2B" w:rsidRPr="00B25DB6" w:rsidRDefault="00123A2B" w:rsidP="00315A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5DB6">
        <w:rPr>
          <w:rFonts w:ascii="Times New Roman" w:hAnsi="Times New Roman" w:cs="Times New Roman"/>
          <w:sz w:val="28"/>
          <w:szCs w:val="28"/>
        </w:rPr>
        <w:t>1. Место операционного менеджмента в системе управления предприятием.</w:t>
      </w:r>
    </w:p>
    <w:p w:rsidR="00123A2B" w:rsidRDefault="00123A2B" w:rsidP="0031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6A" w:rsidRPr="00B25DB6" w:rsidRDefault="00F80257" w:rsidP="00F8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="0006086A">
        <w:rPr>
          <w:rFonts w:ascii="Times New Roman" w:hAnsi="Times New Roman" w:cs="Times New Roman"/>
          <w:sz w:val="28"/>
          <w:szCs w:val="28"/>
        </w:rPr>
        <w:t>Примеры вопросов экзаменационных тестов</w:t>
      </w:r>
    </w:p>
    <w:p w:rsidR="0006086A" w:rsidRPr="00123A2B" w:rsidRDefault="0006086A" w:rsidP="00D473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86A" w:rsidRPr="00123A2B" w:rsidRDefault="0006086A" w:rsidP="00D473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A2B">
        <w:rPr>
          <w:rFonts w:ascii="Times New Roman" w:hAnsi="Times New Roman" w:cs="Times New Roman"/>
          <w:b/>
          <w:i/>
          <w:sz w:val="28"/>
          <w:szCs w:val="28"/>
        </w:rPr>
        <w:t>Вопросы первого уровня сложности</w:t>
      </w:r>
    </w:p>
    <w:p w:rsidR="00123A2B" w:rsidRPr="00123A2B" w:rsidRDefault="00123A2B" w:rsidP="00123A2B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1. Исходные данные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8"/>
        <w:gridCol w:w="1800"/>
        <w:gridCol w:w="1620"/>
      </w:tblGrid>
      <w:tr w:rsidR="00123A2B" w:rsidRPr="00123A2B" w:rsidTr="00123A2B">
        <w:trPr>
          <w:trHeight w:val="393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23A2B" w:rsidRPr="00123A2B" w:rsidTr="00123A2B">
        <w:trPr>
          <w:trHeight w:val="451"/>
        </w:trPr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1. Объем производства, млн.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23A2B" w:rsidRPr="00123A2B" w:rsidTr="00123A2B">
        <w:trPr>
          <w:trHeight w:val="270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2. Численность работающих,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23A2B" w:rsidRPr="00123A2B" w:rsidTr="00123A2B">
        <w:trPr>
          <w:trHeight w:val="406"/>
        </w:trPr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3. Фонд оплата труда, млн. тг.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C92A0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1386,72</w:t>
            </w:r>
          </w:p>
        </w:tc>
      </w:tr>
    </w:tbl>
    <w:p w:rsidR="00A64519" w:rsidRDefault="00A64519" w:rsidP="00317D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123A2B" w:rsidRDefault="00123A2B" w:rsidP="00317D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Абсолютное отклонение фактического фонда оплаты труда от планового сост</w:t>
      </w:r>
      <w:r w:rsidRPr="00123A2B">
        <w:rPr>
          <w:rFonts w:ascii="Times New Roman" w:hAnsi="Times New Roman" w:cs="Times New Roman"/>
          <w:sz w:val="28"/>
          <w:szCs w:val="28"/>
        </w:rPr>
        <w:t>а</w:t>
      </w:r>
      <w:r w:rsidRPr="00123A2B">
        <w:rPr>
          <w:rFonts w:ascii="Times New Roman" w:hAnsi="Times New Roman" w:cs="Times New Roman"/>
          <w:sz w:val="28"/>
          <w:szCs w:val="28"/>
        </w:rPr>
        <w:t xml:space="preserve">вит, млн. тенге </w:t>
      </w:r>
    </w:p>
    <w:p w:rsidR="00123A2B" w:rsidRPr="00123A2B" w:rsidRDefault="00123A2B" w:rsidP="00317D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-162,72</w:t>
      </w:r>
      <w:r>
        <w:rPr>
          <w:rFonts w:ascii="Times New Roman" w:hAnsi="Times New Roman" w:cs="Times New Roman"/>
          <w:sz w:val="28"/>
          <w:szCs w:val="28"/>
        </w:rPr>
        <w:tab/>
      </w:r>
      <w:r w:rsidRPr="00123A2B">
        <w:rPr>
          <w:rFonts w:ascii="Times New Roman" w:hAnsi="Times New Roman" w:cs="Times New Roman"/>
          <w:sz w:val="28"/>
          <w:szCs w:val="28"/>
        </w:rPr>
        <w:t>2. +84</w:t>
      </w:r>
      <w:r w:rsidRPr="00123A2B">
        <w:rPr>
          <w:rFonts w:ascii="Times New Roman" w:hAnsi="Times New Roman" w:cs="Times New Roman"/>
          <w:sz w:val="28"/>
          <w:szCs w:val="28"/>
        </w:rPr>
        <w:tab/>
      </w:r>
      <w:r w:rsidRPr="00123A2B">
        <w:rPr>
          <w:rFonts w:ascii="Times New Roman" w:hAnsi="Times New Roman" w:cs="Times New Roman"/>
          <w:sz w:val="28"/>
          <w:szCs w:val="28"/>
        </w:rPr>
        <w:tab/>
        <w:t>3. +162,72</w:t>
      </w:r>
      <w:r w:rsidRPr="00123A2B">
        <w:rPr>
          <w:rFonts w:ascii="Times New Roman" w:hAnsi="Times New Roman" w:cs="Times New Roman"/>
          <w:sz w:val="28"/>
          <w:szCs w:val="28"/>
        </w:rPr>
        <w:tab/>
      </w:r>
      <w:r w:rsidRPr="00123A2B">
        <w:rPr>
          <w:rFonts w:ascii="Times New Roman" w:hAnsi="Times New Roman" w:cs="Times New Roman"/>
          <w:sz w:val="28"/>
          <w:szCs w:val="28"/>
        </w:rPr>
        <w:tab/>
        <w:t>4. -84          5. +13,3</w:t>
      </w:r>
    </w:p>
    <w:p w:rsidR="00123A2B" w:rsidRPr="00123A2B" w:rsidRDefault="00123A2B" w:rsidP="00123A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3A2B" w:rsidRDefault="00123A2B" w:rsidP="00317D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2. Исходные данные</w:t>
      </w:r>
    </w:p>
    <w:p w:rsidR="00A64519" w:rsidRPr="00123A2B" w:rsidRDefault="00A64519" w:rsidP="00317D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8"/>
        <w:gridCol w:w="1800"/>
        <w:gridCol w:w="1620"/>
      </w:tblGrid>
      <w:tr w:rsidR="00123A2B" w:rsidRPr="00123A2B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23A2B" w:rsidRPr="00123A2B" w:rsidTr="00C92A0A"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Объем производства, млн.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23A2B" w:rsidRPr="00123A2B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2. Численность работающих,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23A2B" w:rsidRPr="00123A2B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3. Фонд оплата труда, млн. тг.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7D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1386,72</w:t>
            </w:r>
          </w:p>
        </w:tc>
      </w:tr>
    </w:tbl>
    <w:p w:rsidR="00A64519" w:rsidRDefault="00A64519" w:rsidP="00317D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2B" w:rsidRPr="00123A2B" w:rsidRDefault="00123A2B" w:rsidP="00317D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Относительное отклонение фактического фонда оплаты труда от планового при нормативе отставания темпов роста заработной платы от темпов роста заработной платы от темпов роста объема производства 0,8 составит:</w:t>
      </w:r>
    </w:p>
    <w:p w:rsidR="00123A2B" w:rsidRDefault="00123A2B" w:rsidP="00317D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sz w:val="28"/>
          <w:szCs w:val="28"/>
        </w:rPr>
        <w:t>1. -13,3%</w:t>
      </w:r>
      <w:r w:rsidRPr="00123A2B">
        <w:rPr>
          <w:rFonts w:ascii="Times New Roman" w:hAnsi="Times New Roman" w:cs="Times New Roman"/>
          <w:sz w:val="28"/>
          <w:szCs w:val="28"/>
        </w:rPr>
        <w:tab/>
      </w:r>
      <w:r w:rsidRPr="00123A2B">
        <w:rPr>
          <w:rFonts w:ascii="Times New Roman" w:hAnsi="Times New Roman" w:cs="Times New Roman"/>
          <w:sz w:val="28"/>
          <w:szCs w:val="28"/>
        </w:rPr>
        <w:tab/>
        <w:t>2. -51,09%</w:t>
      </w:r>
      <w:r w:rsidRPr="00123A2B">
        <w:rPr>
          <w:rFonts w:ascii="Times New Roman" w:hAnsi="Times New Roman" w:cs="Times New Roman"/>
          <w:sz w:val="28"/>
          <w:szCs w:val="28"/>
        </w:rPr>
        <w:tab/>
      </w:r>
      <w:r w:rsidRPr="00123A2B">
        <w:rPr>
          <w:rFonts w:ascii="Times New Roman" w:hAnsi="Times New Roman" w:cs="Times New Roman"/>
          <w:sz w:val="28"/>
          <w:szCs w:val="28"/>
        </w:rPr>
        <w:tab/>
        <w:t>3. +13,3%</w:t>
      </w:r>
      <w:r w:rsidRPr="00123A2B">
        <w:rPr>
          <w:rFonts w:ascii="Times New Roman" w:hAnsi="Times New Roman" w:cs="Times New Roman"/>
          <w:sz w:val="28"/>
          <w:szCs w:val="28"/>
        </w:rPr>
        <w:tab/>
        <w:t>4. +51,09%        5. +51,09 млн. тг.</w:t>
      </w:r>
    </w:p>
    <w:p w:rsidR="00317DD4" w:rsidRPr="00123A2B" w:rsidRDefault="00317DD4" w:rsidP="00317D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2B" w:rsidRPr="00123A2B" w:rsidRDefault="00123A2B" w:rsidP="00315AD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2B">
        <w:rPr>
          <w:rFonts w:ascii="Times New Roman" w:hAnsi="Times New Roman" w:cs="Times New Roman"/>
          <w:caps/>
          <w:sz w:val="28"/>
          <w:szCs w:val="28"/>
        </w:rPr>
        <w:t xml:space="preserve">3. </w:t>
      </w:r>
      <w:r w:rsidRPr="00123A2B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8"/>
        <w:gridCol w:w="1800"/>
        <w:gridCol w:w="1620"/>
      </w:tblGrid>
      <w:tr w:rsidR="00123A2B" w:rsidRPr="00123A2B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123A2B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23A2B" w:rsidRPr="00123A2B" w:rsidTr="00C92A0A"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5AD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1. Объем производства, млн.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123A2B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2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315AD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2. Численность работающих,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315AD8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3. Фондооплата труда, млн. тг.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315A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1386,72</w:t>
            </w:r>
          </w:p>
        </w:tc>
      </w:tr>
    </w:tbl>
    <w:p w:rsidR="00123A2B" w:rsidRPr="00C92A0A" w:rsidRDefault="00123A2B" w:rsidP="00C92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Относительное отклонение фактического объема производства от планового с</w:t>
      </w:r>
      <w:r w:rsidRPr="00C92A0A">
        <w:rPr>
          <w:rFonts w:ascii="Times New Roman" w:hAnsi="Times New Roman" w:cs="Times New Roman"/>
          <w:sz w:val="28"/>
          <w:szCs w:val="28"/>
        </w:rPr>
        <w:t>о</w:t>
      </w:r>
      <w:r w:rsidRPr="00C92A0A">
        <w:rPr>
          <w:rFonts w:ascii="Times New Roman" w:hAnsi="Times New Roman" w:cs="Times New Roman"/>
          <w:sz w:val="28"/>
          <w:szCs w:val="28"/>
        </w:rPr>
        <w:t>ставит, %</w:t>
      </w:r>
    </w:p>
    <w:p w:rsidR="00123A2B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+11,4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2. -11,4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3. -0,4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 xml:space="preserve">4. +0,4         </w:t>
      </w:r>
      <w:r w:rsidRPr="00C92A0A">
        <w:rPr>
          <w:rFonts w:ascii="Times New Roman" w:hAnsi="Times New Roman" w:cs="Times New Roman"/>
          <w:sz w:val="28"/>
          <w:szCs w:val="28"/>
        </w:rPr>
        <w:tab/>
        <w:t>5. +10,3</w:t>
      </w:r>
    </w:p>
    <w:p w:rsidR="00C92A0A" w:rsidRPr="00C92A0A" w:rsidRDefault="00C92A0A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Исходные данные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8"/>
        <w:gridCol w:w="1800"/>
        <w:gridCol w:w="1620"/>
      </w:tblGrid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1. Объем производства, млн.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2. Численность работающих,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3. Фондооплата труда, млн. тг.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1386,72</w:t>
            </w:r>
          </w:p>
        </w:tc>
      </w:tr>
    </w:tbl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Индекс роста фактического объема производства по сравнению с планом сост</w:t>
      </w:r>
      <w:r w:rsidRPr="00C92A0A">
        <w:rPr>
          <w:rFonts w:ascii="Times New Roman" w:hAnsi="Times New Roman" w:cs="Times New Roman"/>
          <w:sz w:val="28"/>
          <w:szCs w:val="28"/>
        </w:rPr>
        <w:t>а</w:t>
      </w:r>
      <w:r w:rsidRPr="00C92A0A">
        <w:rPr>
          <w:rFonts w:ascii="Times New Roman" w:hAnsi="Times New Roman" w:cs="Times New Roman"/>
          <w:sz w:val="28"/>
          <w:szCs w:val="28"/>
        </w:rPr>
        <w:t>вит:</w:t>
      </w:r>
    </w:p>
    <w:p w:rsidR="00123A2B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-11,4%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2. 111,4%</w:t>
      </w:r>
      <w:r w:rsidRPr="00C92A0A">
        <w:rPr>
          <w:rFonts w:ascii="Times New Roman" w:hAnsi="Times New Roman" w:cs="Times New Roman"/>
          <w:sz w:val="28"/>
          <w:szCs w:val="28"/>
        </w:rPr>
        <w:tab/>
        <w:t xml:space="preserve">    3. 1,114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4. +0,4 млн. т.           5. +11,4%.</w:t>
      </w:r>
    </w:p>
    <w:p w:rsidR="00C92A0A" w:rsidRPr="00C92A0A" w:rsidRDefault="00C92A0A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</w:t>
      </w:r>
      <w:r w:rsidR="00123A2B" w:rsidRPr="00C92A0A">
        <w:rPr>
          <w:rFonts w:ascii="Times New Roman" w:hAnsi="Times New Roman" w:cs="Times New Roman"/>
          <w:sz w:val="28"/>
          <w:szCs w:val="28"/>
        </w:rPr>
        <w:t>. Анализ, информационной базой которого является публикуемая отчетность, относится к:</w:t>
      </w:r>
    </w:p>
    <w:p w:rsidR="00123A2B" w:rsidRPr="00C92A0A" w:rsidRDefault="00123A2B" w:rsidP="00C92A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финансовому анализу;</w:t>
      </w:r>
    </w:p>
    <w:p w:rsidR="00123A2B" w:rsidRPr="00C92A0A" w:rsidRDefault="00123A2B" w:rsidP="00C92A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управленческому анализу;</w:t>
      </w:r>
    </w:p>
    <w:p w:rsidR="00123A2B" w:rsidRPr="00C92A0A" w:rsidRDefault="00123A2B" w:rsidP="00C92A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3. анализу производства;</w:t>
      </w:r>
    </w:p>
    <w:p w:rsidR="00123A2B" w:rsidRPr="00C92A0A" w:rsidRDefault="00123A2B" w:rsidP="00C92A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4. анализу социально – трудовых показателей; </w:t>
      </w:r>
    </w:p>
    <w:p w:rsidR="00123A2B" w:rsidRPr="00C92A0A" w:rsidRDefault="00123A2B" w:rsidP="00C92A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 анализу использования рабочего времени .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6 . Финансовый анализ может быть: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только внутренним;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внутренним и внешним;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З.только внешним;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только анализ затрат на производства;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 только анализ  фондоотдачи.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7. Издержки подразделяются на постоянные и переменные в зависимости: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от способа включения в себестоимость продукции;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места возникновения;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lastRenderedPageBreak/>
        <w:t>З. видов продукции;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технико-экономического назначения;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5.зависимости от изменения объема производства.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8. В соответствии с методикой маржинального анализа на сумму затрат влияют: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объем производства, уровень переменных затрат и сумма постоянных з</w:t>
      </w:r>
      <w:r w:rsidRPr="00C92A0A">
        <w:rPr>
          <w:rFonts w:ascii="Times New Roman" w:hAnsi="Times New Roman" w:cs="Times New Roman"/>
          <w:sz w:val="28"/>
          <w:szCs w:val="28"/>
        </w:rPr>
        <w:t>а</w:t>
      </w:r>
      <w:r w:rsidRPr="00C92A0A">
        <w:rPr>
          <w:rFonts w:ascii="Times New Roman" w:hAnsi="Times New Roman" w:cs="Times New Roman"/>
          <w:sz w:val="28"/>
          <w:szCs w:val="28"/>
        </w:rPr>
        <w:t>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объем производства, структура производимой продукции, уровень пер</w:t>
      </w:r>
      <w:r w:rsidRPr="00C92A0A">
        <w:rPr>
          <w:rFonts w:ascii="Times New Roman" w:hAnsi="Times New Roman" w:cs="Times New Roman"/>
          <w:sz w:val="28"/>
          <w:szCs w:val="28"/>
        </w:rPr>
        <w:t>е</w:t>
      </w:r>
      <w:r w:rsidRPr="00C92A0A">
        <w:rPr>
          <w:rFonts w:ascii="Times New Roman" w:hAnsi="Times New Roman" w:cs="Times New Roman"/>
          <w:sz w:val="28"/>
          <w:szCs w:val="28"/>
        </w:rPr>
        <w:t>менных затрат и сумма постоянных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З. объем производства, структура производства, уровень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цены на реализованную продукцию;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 только численность работающих.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9. Маржа покрытия рассчитывается как: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произведение количества произведенной продукции на ставку маржи п</w:t>
      </w:r>
      <w:r w:rsidRPr="00C92A0A">
        <w:rPr>
          <w:rFonts w:ascii="Times New Roman" w:hAnsi="Times New Roman" w:cs="Times New Roman"/>
          <w:sz w:val="28"/>
          <w:szCs w:val="28"/>
        </w:rPr>
        <w:t>о</w:t>
      </w:r>
      <w:r w:rsidRPr="00C92A0A">
        <w:rPr>
          <w:rFonts w:ascii="Times New Roman" w:hAnsi="Times New Roman" w:cs="Times New Roman"/>
          <w:sz w:val="28"/>
          <w:szCs w:val="28"/>
        </w:rPr>
        <w:t>крытия;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сумма прибыли и переменных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З. сумма прибыли и постоянных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разница между выручкой и суммой переменных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  как сумма постоянных и переменных затрат.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10. .Безубыточный объем продаж в натуральном выражении рассчитывается как: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отношение суммы постоянных затрат к разнице между ценой реализации изделия и переменными затратами на единицу;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как разница постоянных и переменных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3. отношение разницы между ценой реализации изделия и переменными з</w:t>
      </w:r>
      <w:r w:rsidRPr="00C92A0A">
        <w:rPr>
          <w:rFonts w:ascii="Times New Roman" w:hAnsi="Times New Roman" w:cs="Times New Roman"/>
          <w:sz w:val="28"/>
          <w:szCs w:val="28"/>
        </w:rPr>
        <w:t>а</w:t>
      </w:r>
      <w:r w:rsidRPr="00C92A0A">
        <w:rPr>
          <w:rFonts w:ascii="Times New Roman" w:hAnsi="Times New Roman" w:cs="Times New Roman"/>
          <w:sz w:val="28"/>
          <w:szCs w:val="28"/>
        </w:rPr>
        <w:t>тратами на единицу к сумме постоянных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отношение суммы выручки к разнице между ценой реализации изделия и переменными затратами на единицу;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 отношение суммы постоянных затрат к ставке маржи покрытия на един</w:t>
      </w:r>
      <w:r w:rsidRPr="00C92A0A">
        <w:rPr>
          <w:rFonts w:ascii="Times New Roman" w:hAnsi="Times New Roman" w:cs="Times New Roman"/>
          <w:sz w:val="28"/>
          <w:szCs w:val="28"/>
        </w:rPr>
        <w:t>и</w:t>
      </w:r>
      <w:r w:rsidRPr="00C92A0A">
        <w:rPr>
          <w:rFonts w:ascii="Times New Roman" w:hAnsi="Times New Roman" w:cs="Times New Roman"/>
          <w:sz w:val="28"/>
          <w:szCs w:val="28"/>
        </w:rPr>
        <w:t>цу продукции.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11.. Без убыточный объем продаж в стоимостном выражении рассчитывается как: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как сумма постоянных затрат и объема продаж;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2. как сумма переменных затрат и объема продаж;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3. произведение фактического объема продаж на ставку маржи покрытия;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отношение суммы постоянных затрат к доле маржи покрытия в цене и</w:t>
      </w:r>
      <w:r w:rsidRPr="00C92A0A">
        <w:rPr>
          <w:rFonts w:ascii="Times New Roman" w:hAnsi="Times New Roman" w:cs="Times New Roman"/>
          <w:sz w:val="28"/>
          <w:szCs w:val="28"/>
        </w:rPr>
        <w:t>з</w:t>
      </w:r>
      <w:r w:rsidRPr="00C92A0A">
        <w:rPr>
          <w:rFonts w:ascii="Times New Roman" w:hAnsi="Times New Roman" w:cs="Times New Roman"/>
          <w:sz w:val="28"/>
          <w:szCs w:val="28"/>
        </w:rPr>
        <w:t>делия;</w:t>
      </w:r>
    </w:p>
    <w:p w:rsid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5. отношение с постоянных затрат к сумме переменных затрат.</w:t>
      </w:r>
    </w:p>
    <w:p w:rsidR="00317DD4" w:rsidRPr="00C92A0A" w:rsidRDefault="00317DD4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2703" w:rsidRPr="00422703" w:rsidRDefault="00422703" w:rsidP="0042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22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03">
        <w:rPr>
          <w:rFonts w:ascii="Times New Roman" w:hAnsi="Times New Roman" w:cs="Times New Roman"/>
          <w:sz w:val="28"/>
          <w:szCs w:val="28"/>
        </w:rPr>
        <w:t>Срок окупаемости инвестиций рассчитывается как: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1. сумма лет поступления доходов от инвестиций;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2. отношение суммы инвестиций к годовому доходу;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3. произведение ежегодной суммы прибыли к длительности периода фун</w:t>
      </w:r>
      <w:r w:rsidRPr="00422703">
        <w:rPr>
          <w:rFonts w:ascii="Times New Roman" w:hAnsi="Times New Roman" w:cs="Times New Roman"/>
          <w:sz w:val="28"/>
          <w:szCs w:val="28"/>
        </w:rPr>
        <w:t>к</w:t>
      </w:r>
      <w:r w:rsidRPr="00422703">
        <w:rPr>
          <w:rFonts w:ascii="Times New Roman" w:hAnsi="Times New Roman" w:cs="Times New Roman"/>
          <w:sz w:val="28"/>
          <w:szCs w:val="28"/>
        </w:rPr>
        <w:t>ционирования проекта;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lastRenderedPageBreak/>
        <w:t>4. отношение общей прибыли, полученной за время функционирования проекта, к ежегодной сумме прибыли;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5. отношение годового дохода к сумме инвестиции.</w:t>
      </w:r>
    </w:p>
    <w:p w:rsidR="00123A2B" w:rsidRPr="00422703" w:rsidRDefault="00123A2B" w:rsidP="00422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703" w:rsidRPr="00422703" w:rsidRDefault="00422703" w:rsidP="0042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13. Внутренняя норма доходности инвестиций — это: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1. отношение прибыли от инвестиций к общей сумме затрат инвестора;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2. отношение суммы доходов от инвестиций и сумме инвестиционных ра</w:t>
      </w:r>
      <w:r w:rsidRPr="00422703">
        <w:rPr>
          <w:rFonts w:ascii="Times New Roman" w:hAnsi="Times New Roman" w:cs="Times New Roman"/>
          <w:sz w:val="28"/>
          <w:szCs w:val="28"/>
        </w:rPr>
        <w:t>с</w:t>
      </w:r>
      <w:r w:rsidRPr="00422703">
        <w:rPr>
          <w:rFonts w:ascii="Times New Roman" w:hAnsi="Times New Roman" w:cs="Times New Roman"/>
          <w:sz w:val="28"/>
          <w:szCs w:val="28"/>
        </w:rPr>
        <w:t>ходов;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З. рентабельность внутренних инвестиций (инвестиций в национальную экономику);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4.ставка дисконтирования, при которой дисконтированный доход от прое</w:t>
      </w:r>
      <w:r w:rsidRPr="00422703">
        <w:rPr>
          <w:rFonts w:ascii="Times New Roman" w:hAnsi="Times New Roman" w:cs="Times New Roman"/>
          <w:sz w:val="28"/>
          <w:szCs w:val="28"/>
        </w:rPr>
        <w:t>к</w:t>
      </w:r>
      <w:r w:rsidRPr="00422703">
        <w:rPr>
          <w:rFonts w:ascii="Times New Roman" w:hAnsi="Times New Roman" w:cs="Times New Roman"/>
          <w:sz w:val="28"/>
          <w:szCs w:val="28"/>
        </w:rPr>
        <w:t>та равен сумме инвестиционных затрат;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5. рентабельность отдельного вида продукции.</w:t>
      </w:r>
    </w:p>
    <w:p w:rsidR="00422703" w:rsidRPr="00422703" w:rsidRDefault="00422703" w:rsidP="00422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703" w:rsidRPr="00422703" w:rsidRDefault="00422703" w:rsidP="0042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14. Инвестиции эффективны, если: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1. внутренняя норма доходности равна нулю;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2. внутренняя норма доходности больше заданной ставки дисконтирования;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З. внутренняя норма доходности меньше заданной ставки дисконтирования;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4. внутренняя норма доходности меньше нормативной;</w:t>
      </w:r>
    </w:p>
    <w:p w:rsidR="00422703" w:rsidRPr="00422703" w:rsidRDefault="00422703" w:rsidP="004227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 xml:space="preserve">5. численность работающих возрастает. </w:t>
      </w:r>
    </w:p>
    <w:p w:rsidR="00422703" w:rsidRPr="00422703" w:rsidRDefault="00422703" w:rsidP="004227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2703" w:rsidRPr="00422703" w:rsidRDefault="00422703" w:rsidP="0042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15. Использование оборудования по времени анализируется показателями:</w:t>
      </w:r>
    </w:p>
    <w:p w:rsidR="00422703" w:rsidRPr="00422703" w:rsidRDefault="00422703" w:rsidP="00422703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экстенсивной нагрузки</w:t>
      </w:r>
    </w:p>
    <w:p w:rsidR="00422703" w:rsidRPr="00422703" w:rsidRDefault="00422703" w:rsidP="00422703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интегральной нагрузки</w:t>
      </w:r>
    </w:p>
    <w:p w:rsidR="00422703" w:rsidRPr="00422703" w:rsidRDefault="00422703" w:rsidP="00422703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интенсивной нагрузки</w:t>
      </w:r>
    </w:p>
    <w:p w:rsidR="00422703" w:rsidRPr="00422703" w:rsidRDefault="00422703" w:rsidP="00422703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производительность оборудования</w:t>
      </w:r>
    </w:p>
    <w:p w:rsidR="00422703" w:rsidRPr="00422703" w:rsidRDefault="00422703" w:rsidP="00422703">
      <w:pPr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мощность оборудования</w:t>
      </w:r>
    </w:p>
    <w:p w:rsidR="00422703" w:rsidRPr="00422703" w:rsidRDefault="00422703" w:rsidP="0042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03" w:rsidRPr="00422703" w:rsidRDefault="00422703" w:rsidP="0042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16.Использование оборудования по мощности анализируется показателями:</w:t>
      </w:r>
    </w:p>
    <w:p w:rsidR="00422703" w:rsidRPr="00422703" w:rsidRDefault="00422703" w:rsidP="0042270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2703">
        <w:rPr>
          <w:rFonts w:ascii="Times New Roman" w:hAnsi="Times New Roman" w:cs="Times New Roman"/>
          <w:sz w:val="28"/>
          <w:szCs w:val="28"/>
        </w:rPr>
        <w:t xml:space="preserve">интегральной нагрузки </w:t>
      </w:r>
      <w:r w:rsidRPr="00422703">
        <w:rPr>
          <w:rFonts w:ascii="Times New Roman" w:hAnsi="Times New Roman" w:cs="Times New Roman"/>
          <w:sz w:val="28"/>
          <w:szCs w:val="28"/>
        </w:rPr>
        <w:tab/>
      </w:r>
      <w:r w:rsidRPr="00422703">
        <w:rPr>
          <w:rFonts w:ascii="Times New Roman" w:hAnsi="Times New Roman" w:cs="Times New Roman"/>
          <w:sz w:val="28"/>
          <w:szCs w:val="28"/>
        </w:rPr>
        <w:tab/>
      </w:r>
    </w:p>
    <w:p w:rsidR="00422703" w:rsidRPr="00422703" w:rsidRDefault="00422703" w:rsidP="0042270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703">
        <w:rPr>
          <w:rFonts w:ascii="Times New Roman" w:hAnsi="Times New Roman" w:cs="Times New Roman"/>
          <w:sz w:val="28"/>
          <w:szCs w:val="28"/>
        </w:rPr>
        <w:t>интенсивной нагрузки</w:t>
      </w:r>
    </w:p>
    <w:p w:rsidR="00422703" w:rsidRPr="00422703" w:rsidRDefault="00422703" w:rsidP="0042270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2703">
        <w:rPr>
          <w:rFonts w:ascii="Times New Roman" w:hAnsi="Times New Roman" w:cs="Times New Roman"/>
          <w:sz w:val="28"/>
          <w:szCs w:val="28"/>
        </w:rPr>
        <w:t xml:space="preserve">экстенсивной нагрузки </w:t>
      </w:r>
      <w:r w:rsidRPr="00422703">
        <w:rPr>
          <w:rFonts w:ascii="Times New Roman" w:hAnsi="Times New Roman" w:cs="Times New Roman"/>
          <w:sz w:val="28"/>
          <w:szCs w:val="28"/>
        </w:rPr>
        <w:tab/>
      </w:r>
      <w:r w:rsidRPr="00422703">
        <w:rPr>
          <w:rFonts w:ascii="Times New Roman" w:hAnsi="Times New Roman" w:cs="Times New Roman"/>
          <w:sz w:val="28"/>
          <w:szCs w:val="28"/>
        </w:rPr>
        <w:tab/>
      </w:r>
    </w:p>
    <w:p w:rsidR="00422703" w:rsidRPr="00422703" w:rsidRDefault="00422703" w:rsidP="0042270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2703">
        <w:rPr>
          <w:rFonts w:ascii="Times New Roman" w:hAnsi="Times New Roman" w:cs="Times New Roman"/>
          <w:sz w:val="28"/>
          <w:szCs w:val="28"/>
        </w:rPr>
        <w:t>коэффициент сменности</w:t>
      </w:r>
    </w:p>
    <w:p w:rsidR="00422703" w:rsidRPr="00422703" w:rsidRDefault="00422703" w:rsidP="0042270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2703">
        <w:rPr>
          <w:rFonts w:ascii="Times New Roman" w:hAnsi="Times New Roman" w:cs="Times New Roman"/>
          <w:sz w:val="28"/>
          <w:szCs w:val="28"/>
        </w:rPr>
        <w:t>КИПО</w:t>
      </w:r>
    </w:p>
    <w:p w:rsidR="00422703" w:rsidRPr="00422703" w:rsidRDefault="00422703" w:rsidP="0042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17. Общее использование оборудования характеризуется показателями:</w:t>
      </w:r>
    </w:p>
    <w:p w:rsidR="00422703" w:rsidRPr="00422703" w:rsidRDefault="00422703" w:rsidP="004227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интегральной нагрузки</w:t>
      </w:r>
      <w:r w:rsidRPr="004227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2703">
        <w:rPr>
          <w:rFonts w:ascii="Times New Roman" w:hAnsi="Times New Roman" w:cs="Times New Roman"/>
          <w:sz w:val="28"/>
          <w:szCs w:val="28"/>
        </w:rPr>
        <w:tab/>
      </w:r>
    </w:p>
    <w:p w:rsidR="00422703" w:rsidRPr="00422703" w:rsidRDefault="00422703" w:rsidP="004227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интенсивной нагрузки</w:t>
      </w:r>
    </w:p>
    <w:p w:rsidR="00422703" w:rsidRPr="00422703" w:rsidRDefault="00422703" w:rsidP="004227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экстенсивной нагрузки</w:t>
      </w:r>
      <w:r w:rsidRPr="00422703">
        <w:rPr>
          <w:rFonts w:ascii="Times New Roman" w:hAnsi="Times New Roman" w:cs="Times New Roman"/>
          <w:sz w:val="28"/>
          <w:szCs w:val="28"/>
        </w:rPr>
        <w:tab/>
      </w:r>
      <w:r w:rsidRPr="00422703">
        <w:rPr>
          <w:rFonts w:ascii="Times New Roman" w:hAnsi="Times New Roman" w:cs="Times New Roman"/>
          <w:sz w:val="28"/>
          <w:szCs w:val="28"/>
        </w:rPr>
        <w:tab/>
      </w:r>
    </w:p>
    <w:p w:rsidR="00422703" w:rsidRPr="00422703" w:rsidRDefault="00422703" w:rsidP="004227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производительность оборудования</w:t>
      </w:r>
    </w:p>
    <w:p w:rsidR="00422703" w:rsidRPr="00422703" w:rsidRDefault="00422703" w:rsidP="004227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03">
        <w:rPr>
          <w:rFonts w:ascii="Times New Roman" w:hAnsi="Times New Roman" w:cs="Times New Roman"/>
          <w:sz w:val="28"/>
          <w:szCs w:val="28"/>
        </w:rPr>
        <w:t>коэффициент сменности</w:t>
      </w:r>
    </w:p>
    <w:p w:rsidR="00422703" w:rsidRDefault="00422703" w:rsidP="00422703">
      <w:pPr>
        <w:ind w:left="720"/>
        <w:jc w:val="both"/>
      </w:pPr>
    </w:p>
    <w:p w:rsidR="00317DD4" w:rsidRPr="00317DD4" w:rsidRDefault="00317DD4" w:rsidP="0031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DD4">
        <w:rPr>
          <w:rFonts w:ascii="Times New Roman" w:hAnsi="Times New Roman" w:cs="Times New Roman"/>
          <w:sz w:val="28"/>
          <w:szCs w:val="28"/>
        </w:rPr>
        <w:t>18. Эффективность использования основных фондов анализируется показателем фондоотдачи продукции:</w:t>
      </w:r>
    </w:p>
    <w:p w:rsidR="00317DD4" w:rsidRPr="00317DD4" w:rsidRDefault="00317DD4" w:rsidP="00317DD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DD4">
        <w:rPr>
          <w:rFonts w:ascii="Times New Roman" w:hAnsi="Times New Roman" w:cs="Times New Roman"/>
          <w:i/>
          <w:sz w:val="28"/>
          <w:szCs w:val="28"/>
        </w:rPr>
        <w:t>ФО = В / Ф</w:t>
      </w:r>
      <w:r w:rsidRPr="00317DD4">
        <w:rPr>
          <w:rFonts w:ascii="Times New Roman" w:hAnsi="Times New Roman" w:cs="Times New Roman"/>
          <w:sz w:val="28"/>
          <w:szCs w:val="28"/>
        </w:rPr>
        <w:t xml:space="preserve">                                     2. </w:t>
      </w:r>
      <w:r w:rsidRPr="00317DD4">
        <w:rPr>
          <w:rFonts w:ascii="Times New Roman" w:hAnsi="Times New Roman" w:cs="Times New Roman"/>
          <w:i/>
          <w:sz w:val="28"/>
          <w:szCs w:val="28"/>
        </w:rPr>
        <w:t>ФО = Ф / В</w:t>
      </w:r>
    </w:p>
    <w:p w:rsidR="00317DD4" w:rsidRPr="00317DD4" w:rsidRDefault="00317DD4" w:rsidP="0031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DD4">
        <w:rPr>
          <w:rFonts w:ascii="Times New Roman" w:hAnsi="Times New Roman" w:cs="Times New Roman"/>
          <w:i/>
          <w:sz w:val="28"/>
          <w:szCs w:val="28"/>
        </w:rPr>
        <w:t>3. ФО = ВП / Ф</w:t>
      </w:r>
      <w:r w:rsidRPr="00317DD4">
        <w:rPr>
          <w:rFonts w:ascii="Times New Roman" w:hAnsi="Times New Roman" w:cs="Times New Roman"/>
          <w:sz w:val="28"/>
          <w:szCs w:val="28"/>
        </w:rPr>
        <w:t xml:space="preserve">                                  4. </w:t>
      </w:r>
      <w:r w:rsidRPr="00317DD4">
        <w:rPr>
          <w:rFonts w:ascii="Times New Roman" w:hAnsi="Times New Roman" w:cs="Times New Roman"/>
          <w:i/>
          <w:sz w:val="28"/>
          <w:szCs w:val="28"/>
        </w:rPr>
        <w:t>ФО =  ТП / Ф</w:t>
      </w:r>
      <w:r w:rsidRPr="00317DD4">
        <w:rPr>
          <w:rFonts w:ascii="Times New Roman" w:hAnsi="Times New Roman" w:cs="Times New Roman"/>
          <w:sz w:val="28"/>
          <w:szCs w:val="28"/>
        </w:rPr>
        <w:tab/>
      </w:r>
      <w:r w:rsidRPr="00317DD4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317DD4">
        <w:rPr>
          <w:rFonts w:ascii="Times New Roman" w:hAnsi="Times New Roman" w:cs="Times New Roman"/>
          <w:i/>
          <w:sz w:val="28"/>
          <w:szCs w:val="28"/>
        </w:rPr>
        <w:t>ФО=Ф/ТП</w:t>
      </w:r>
    </w:p>
    <w:p w:rsidR="00317DD4" w:rsidRPr="00733CD9" w:rsidRDefault="00317DD4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D9" w:rsidRPr="00733CD9" w:rsidRDefault="00733CD9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19. Термин «анализ» происходит от греческого слова «</w:t>
      </w:r>
      <w:r w:rsidRPr="00733CD9">
        <w:rPr>
          <w:rFonts w:ascii="Times New Roman" w:hAnsi="Times New Roman" w:cs="Times New Roman"/>
          <w:sz w:val="28"/>
          <w:szCs w:val="28"/>
          <w:lang w:val="en-US"/>
        </w:rPr>
        <w:t>analyes</w:t>
      </w:r>
      <w:r w:rsidRPr="00733CD9">
        <w:rPr>
          <w:rFonts w:ascii="Times New Roman" w:hAnsi="Times New Roman" w:cs="Times New Roman"/>
          <w:sz w:val="28"/>
          <w:szCs w:val="28"/>
        </w:rPr>
        <w:t>», что в переводе означает:</w:t>
      </w:r>
    </w:p>
    <w:p w:rsidR="00733CD9" w:rsidRPr="00733CD9" w:rsidRDefault="00733CD9" w:rsidP="0073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1. общее целое</w:t>
      </w:r>
    </w:p>
    <w:p w:rsidR="00733CD9" w:rsidRDefault="00733CD9" w:rsidP="0073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2. непрерывное, продолжающееся</w:t>
      </w:r>
    </w:p>
    <w:p w:rsidR="00733CD9" w:rsidRDefault="00733CD9" w:rsidP="0073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3. соединяю, объединяю</w:t>
      </w:r>
    </w:p>
    <w:p w:rsidR="00733CD9" w:rsidRPr="00733CD9" w:rsidRDefault="00733CD9" w:rsidP="0073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4. домашнее хозяйство</w:t>
      </w:r>
    </w:p>
    <w:p w:rsidR="00733CD9" w:rsidRPr="00733CD9" w:rsidRDefault="00733CD9" w:rsidP="0073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5. разделяю, расчленяю</w:t>
      </w:r>
    </w:p>
    <w:p w:rsidR="0006086A" w:rsidRPr="00123A2B" w:rsidRDefault="0006086A" w:rsidP="00D473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6A" w:rsidRPr="00C92A0A" w:rsidRDefault="0006086A" w:rsidP="00C92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A0A">
        <w:rPr>
          <w:rFonts w:ascii="Times New Roman" w:hAnsi="Times New Roman" w:cs="Times New Roman"/>
          <w:b/>
          <w:i/>
          <w:sz w:val="28"/>
          <w:szCs w:val="28"/>
        </w:rPr>
        <w:t>Вопросы второго уровня сложности</w:t>
      </w:r>
    </w:p>
    <w:p w:rsidR="00123A2B" w:rsidRPr="00C92A0A" w:rsidRDefault="00123A2B" w:rsidP="00C92A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3A2B" w:rsidRPr="00C92A0A" w:rsidRDefault="00317DD4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A2B" w:rsidRPr="00C92A0A">
        <w:rPr>
          <w:rFonts w:ascii="Times New Roman" w:hAnsi="Times New Roman" w:cs="Times New Roman"/>
          <w:sz w:val="28"/>
          <w:szCs w:val="28"/>
        </w:rPr>
        <w:t>. Исходные данные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8"/>
        <w:gridCol w:w="1800"/>
        <w:gridCol w:w="1620"/>
      </w:tblGrid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1. Объем производства, млн.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2. Численность работающих,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123A2B" w:rsidRPr="00C92A0A" w:rsidTr="00C92A0A"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3. Фондооплата труда, млн. тг.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C92A0A" w:rsidRDefault="00123A2B" w:rsidP="00C92A0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0A">
              <w:rPr>
                <w:rFonts w:ascii="Times New Roman" w:hAnsi="Times New Roman" w:cs="Times New Roman"/>
                <w:sz w:val="28"/>
                <w:szCs w:val="28"/>
              </w:rPr>
              <w:t>1386,72</w:t>
            </w:r>
          </w:p>
        </w:tc>
      </w:tr>
    </w:tbl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Влияние изменения объема производства на фактическую выработку на одного работающего, тыс. тонн</w:t>
      </w: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+0,1203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2. -4,2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3. -0,1203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4. +0,4444</w:t>
      </w:r>
      <w:r w:rsidRPr="00C92A0A">
        <w:rPr>
          <w:rFonts w:ascii="Times New Roman" w:hAnsi="Times New Roman" w:cs="Times New Roman"/>
          <w:sz w:val="28"/>
          <w:szCs w:val="28"/>
        </w:rPr>
        <w:tab/>
      </w:r>
      <w:r w:rsidRPr="00C92A0A">
        <w:rPr>
          <w:rFonts w:ascii="Times New Roman" w:hAnsi="Times New Roman" w:cs="Times New Roman"/>
          <w:sz w:val="28"/>
          <w:szCs w:val="28"/>
        </w:rPr>
        <w:tab/>
        <w:t>5. +0,3333</w:t>
      </w:r>
    </w:p>
    <w:p w:rsidR="00123A2B" w:rsidRPr="00C92A0A" w:rsidRDefault="00123A2B" w:rsidP="00C92A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2B" w:rsidRPr="00C92A0A" w:rsidRDefault="00317DD4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3A2B" w:rsidRPr="00C92A0A">
        <w:rPr>
          <w:rFonts w:ascii="Times New Roman" w:hAnsi="Times New Roman" w:cs="Times New Roman"/>
          <w:sz w:val="28"/>
          <w:szCs w:val="28"/>
        </w:rPr>
        <w:t>. Влияние фактора А на показатель П</w:t>
      </w: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П =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1pt" o:ole="">
            <v:imagedata r:id="rId8" o:title=""/>
          </v:shape>
          <o:OLEObject Type="Embed" ProgID="Equation.3" ShapeID="_x0000_i1025" DrawAspect="Content" ObjectID="_1417524617" r:id="rId9"/>
        </w:object>
      </w:r>
      <w:r w:rsidRPr="00C92A0A">
        <w:rPr>
          <w:rFonts w:ascii="Times New Roman" w:hAnsi="Times New Roman" w:cs="Times New Roman"/>
          <w:sz w:val="28"/>
          <w:szCs w:val="28"/>
        </w:rPr>
        <w:t>, если 1, 2 – базисный и анализируемый индексы.</w:t>
      </w: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1. ∆П = </w:t>
      </w:r>
      <w:r w:rsidRPr="00C92A0A">
        <w:rPr>
          <w:rFonts w:ascii="Times New Roman" w:hAnsi="Times New Roman" w:cs="Times New Roman"/>
          <w:position w:val="-30"/>
          <w:sz w:val="28"/>
          <w:szCs w:val="28"/>
        </w:rPr>
        <w:object w:dxaOrig="2160" w:dyaOrig="680">
          <v:shape id="_x0000_i1026" type="#_x0000_t75" style="width:108pt;height:34pt" o:ole="">
            <v:imagedata r:id="rId10" o:title=""/>
          </v:shape>
          <o:OLEObject Type="Embed" ProgID="Equation.3" ShapeID="_x0000_i1026" DrawAspect="Content" ObjectID="_1417524618" r:id="rId11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                    2. ∆П = </w:t>
      </w:r>
      <w:r w:rsidRPr="00C92A0A">
        <w:rPr>
          <w:rFonts w:ascii="Times New Roman" w:hAnsi="Times New Roman" w:cs="Times New Roman"/>
          <w:position w:val="-30"/>
          <w:sz w:val="28"/>
          <w:szCs w:val="28"/>
        </w:rPr>
        <w:object w:dxaOrig="2160" w:dyaOrig="680">
          <v:shape id="_x0000_i1027" type="#_x0000_t75" style="width:108pt;height:34pt" o:ole="">
            <v:imagedata r:id="rId12" o:title=""/>
          </v:shape>
          <o:OLEObject Type="Embed" ProgID="Equation.3" ShapeID="_x0000_i1027" DrawAspect="Content" ObjectID="_1417524619" r:id="rId13"/>
        </w:object>
      </w: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3. ∆П = </w:t>
      </w:r>
      <w:r w:rsidRPr="00C92A0A">
        <w:rPr>
          <w:rFonts w:ascii="Times New Roman" w:hAnsi="Times New Roman" w:cs="Times New Roman"/>
          <w:position w:val="-30"/>
          <w:sz w:val="28"/>
          <w:szCs w:val="28"/>
        </w:rPr>
        <w:object w:dxaOrig="2420" w:dyaOrig="680">
          <v:shape id="_x0000_i1028" type="#_x0000_t75" style="width:121pt;height:34pt" o:ole="">
            <v:imagedata r:id="rId14" o:title=""/>
          </v:shape>
          <o:OLEObject Type="Embed" ProgID="Equation.3" ShapeID="_x0000_i1028" DrawAspect="Content" ObjectID="_1417524620" r:id="rId15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    4. ∆П = </w:t>
      </w:r>
      <w:r w:rsidRPr="00C92A0A">
        <w:rPr>
          <w:rFonts w:ascii="Times New Roman" w:hAnsi="Times New Roman" w:cs="Times New Roman"/>
          <w:position w:val="-30"/>
          <w:sz w:val="28"/>
          <w:szCs w:val="28"/>
        </w:rPr>
        <w:object w:dxaOrig="2200" w:dyaOrig="680">
          <v:shape id="_x0000_i1029" type="#_x0000_t75" style="width:110pt;height:34pt" o:ole="">
            <v:imagedata r:id="rId16" o:title=""/>
          </v:shape>
          <o:OLEObject Type="Embed" ProgID="Equation.3" ShapeID="_x0000_i1029" DrawAspect="Content" ObjectID="_1417524621" r:id="rId17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3A2B" w:rsidRPr="00C92A0A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Default="00123A2B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5. ∆П = </w:t>
      </w:r>
      <w:r w:rsidRPr="00C92A0A">
        <w:rPr>
          <w:rFonts w:ascii="Times New Roman" w:hAnsi="Times New Roman" w:cs="Times New Roman"/>
          <w:position w:val="-30"/>
          <w:sz w:val="28"/>
          <w:szCs w:val="28"/>
        </w:rPr>
        <w:object w:dxaOrig="2579" w:dyaOrig="680">
          <v:shape id="_x0000_i1030" type="#_x0000_t75" style="width:129pt;height:34pt" o:ole="">
            <v:imagedata r:id="rId18" o:title=""/>
          </v:shape>
          <o:OLEObject Type="Embed" ProgID="Equation.3" ShapeID="_x0000_i1030" DrawAspect="Content" ObjectID="_1417524622" r:id="rId19"/>
        </w:object>
      </w:r>
    </w:p>
    <w:p w:rsidR="00317DD4" w:rsidRPr="00C92A0A" w:rsidRDefault="00317DD4" w:rsidP="00C92A0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C92A0A" w:rsidRDefault="00317DD4" w:rsidP="00C92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A2B" w:rsidRPr="00C92A0A">
        <w:rPr>
          <w:rFonts w:ascii="Times New Roman" w:hAnsi="Times New Roman" w:cs="Times New Roman"/>
          <w:sz w:val="28"/>
          <w:szCs w:val="28"/>
        </w:rPr>
        <w:t>. Дан временной динамический ряд значений показателей  6  5  7  8  9. Рядом б</w:t>
      </w:r>
      <w:r w:rsidR="00123A2B" w:rsidRPr="00C92A0A">
        <w:rPr>
          <w:rFonts w:ascii="Times New Roman" w:hAnsi="Times New Roman" w:cs="Times New Roman"/>
          <w:sz w:val="28"/>
          <w:szCs w:val="28"/>
        </w:rPr>
        <w:t>а</w:t>
      </w:r>
      <w:r w:rsidR="00123A2B" w:rsidRPr="00C92A0A">
        <w:rPr>
          <w:rFonts w:ascii="Times New Roman" w:hAnsi="Times New Roman" w:cs="Times New Roman"/>
          <w:sz w:val="28"/>
          <w:szCs w:val="28"/>
        </w:rPr>
        <w:t>зисных индексов не является</w:t>
      </w:r>
    </w:p>
    <w:p w:rsidR="00123A2B" w:rsidRPr="00C92A0A" w:rsidRDefault="00123A2B" w:rsidP="00C92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1.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2pt;height:31pt" o:ole="">
            <v:imagedata r:id="rId20" o:title=""/>
          </v:shape>
          <o:OLEObject Type="Embed" ProgID="Equation.3" ShapeID="_x0000_i1031" DrawAspect="Content" ObjectID="_1417524623" r:id="rId21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6pt;height:31pt" o:ole="">
            <v:imagedata r:id="rId22" o:title=""/>
          </v:shape>
          <o:OLEObject Type="Embed" ProgID="Equation.3" ShapeID="_x0000_i1032" DrawAspect="Content" ObjectID="_1417524624" r:id="rId23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6pt;height:31pt" o:ole="">
            <v:imagedata r:id="rId24" o:title=""/>
          </v:shape>
          <o:OLEObject Type="Embed" ProgID="Equation.3" ShapeID="_x0000_i1033" DrawAspect="Content" ObjectID="_1417524625" r:id="rId25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6pt;height:31pt" o:ole="">
            <v:imagedata r:id="rId26" o:title=""/>
          </v:shape>
          <o:OLEObject Type="Embed" ProgID="Equation.3" ShapeID="_x0000_i1034" DrawAspect="Content" ObjectID="_1417524626" r:id="rId27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1pt" o:ole="">
            <v:imagedata r:id="rId28" o:title=""/>
          </v:shape>
          <o:OLEObject Type="Embed" ProgID="Equation.3" ShapeID="_x0000_i1035" DrawAspect="Content" ObjectID="_1417524627" r:id="rId29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6" type="#_x0000_t75" style="width:15pt;height:31pt" o:ole="">
            <v:imagedata r:id="rId30" o:title=""/>
          </v:shape>
          <o:OLEObject Type="Embed" ProgID="Equation.3" ShapeID="_x0000_i1036" DrawAspect="Content" ObjectID="_1417524628" r:id="rId31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6pt;height:31pt" o:ole="">
            <v:imagedata r:id="rId32" o:title=""/>
          </v:shape>
          <o:OLEObject Type="Embed" ProgID="Equation.3" ShapeID="_x0000_i1037" DrawAspect="Content" ObjectID="_1417524629" r:id="rId33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8" type="#_x0000_t75" style="width:15pt;height:31pt" o:ole="">
            <v:imagedata r:id="rId34" o:title=""/>
          </v:shape>
          <o:OLEObject Type="Embed" ProgID="Equation.3" ShapeID="_x0000_i1038" DrawAspect="Content" ObjectID="_1417524630" r:id="rId35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1pt" o:ole="">
            <v:imagedata r:id="rId36" o:title=""/>
          </v:shape>
          <o:OLEObject Type="Embed" ProgID="Equation.3" ShapeID="_x0000_i1039" DrawAspect="Content" ObjectID="_1417524631" r:id="rId37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6pt;height:31pt" o:ole="">
            <v:imagedata r:id="rId38" o:title=""/>
          </v:shape>
          <o:OLEObject Type="Embed" ProgID="Equation.3" ShapeID="_x0000_i1040" DrawAspect="Content" ObjectID="_1417524632" r:id="rId39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6pt;height:31pt" o:ole="">
            <v:imagedata r:id="rId40" o:title=""/>
          </v:shape>
          <o:OLEObject Type="Embed" ProgID="Equation.3" ShapeID="_x0000_i1041" DrawAspect="Content" ObjectID="_1417524633" r:id="rId41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2" type="#_x0000_t75" style="width:15pt;height:31pt" o:ole="">
            <v:imagedata r:id="rId42" o:title=""/>
          </v:shape>
          <o:OLEObject Type="Embed" ProgID="Equation.3" ShapeID="_x0000_i1042" DrawAspect="Content" ObjectID="_1417524634" r:id="rId43"/>
        </w:object>
      </w:r>
    </w:p>
    <w:p w:rsidR="00123A2B" w:rsidRPr="00C92A0A" w:rsidRDefault="00123A2B" w:rsidP="00C92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Default="00123A2B" w:rsidP="00C92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 xml:space="preserve">4.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3" type="#_x0000_t75" style="width:12pt;height:31pt" o:ole="">
            <v:imagedata r:id="rId44" o:title=""/>
          </v:shape>
          <o:OLEObject Type="Embed" ProgID="Equation.3" ShapeID="_x0000_i1043" DrawAspect="Content" ObjectID="_1417524635" r:id="rId45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4" type="#_x0000_t75" style="width:15pt;height:31pt" o:ole="">
            <v:imagedata r:id="rId46" o:title=""/>
          </v:shape>
          <o:OLEObject Type="Embed" ProgID="Equation.3" ShapeID="_x0000_i1044" DrawAspect="Content" ObjectID="_1417524636" r:id="rId47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5" type="#_x0000_t75" style="width:16pt;height:31pt" o:ole="">
            <v:imagedata r:id="rId48" o:title=""/>
          </v:shape>
          <o:OLEObject Type="Embed" ProgID="Equation.3" ShapeID="_x0000_i1045" DrawAspect="Content" ObjectID="_1417524637" r:id="rId49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6" type="#_x0000_t75" style="width:15pt;height:31pt" o:ole="">
            <v:imagedata r:id="rId50" o:title=""/>
          </v:shape>
          <o:OLEObject Type="Embed" ProgID="Equation.3" ShapeID="_x0000_i1046" DrawAspect="Content" ObjectID="_1417524638" r:id="rId51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7" type="#_x0000_t75" style="width:11pt;height:31pt" o:ole="">
            <v:imagedata r:id="rId52" o:title=""/>
          </v:shape>
          <o:OLEObject Type="Embed" ProgID="Equation.3" ShapeID="_x0000_i1047" DrawAspect="Content" ObjectID="_1417524639" r:id="rId53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8" type="#_x0000_t75" style="width:12pt;height:31pt" o:ole="">
            <v:imagedata r:id="rId54" o:title=""/>
          </v:shape>
          <o:OLEObject Type="Embed" ProgID="Equation.3" ShapeID="_x0000_i1048" DrawAspect="Content" ObjectID="_1417524640" r:id="rId55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9" type="#_x0000_t75" style="width:16pt;height:31pt" o:ole="">
            <v:imagedata r:id="rId56" o:title=""/>
          </v:shape>
          <o:OLEObject Type="Embed" ProgID="Equation.3" ShapeID="_x0000_i1049" DrawAspect="Content" ObjectID="_1417524641" r:id="rId57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0" type="#_x0000_t75" style="width:16pt;height:31pt" o:ole="">
            <v:imagedata r:id="rId58" o:title=""/>
          </v:shape>
          <o:OLEObject Type="Embed" ProgID="Equation.3" ShapeID="_x0000_i1050" DrawAspect="Content" ObjectID="_1417524642" r:id="rId59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6pt;height:31pt" o:ole="">
            <v:imagedata r:id="rId60" o:title=""/>
          </v:shape>
          <o:OLEObject Type="Embed" ProgID="Equation.3" ShapeID="_x0000_i1051" DrawAspect="Content" ObjectID="_1417524643" r:id="rId61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  </w:t>
      </w:r>
      <w:r w:rsidRPr="00C92A0A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pt;height:31pt" o:ole="">
            <v:imagedata r:id="rId62" o:title=""/>
          </v:shape>
          <o:OLEObject Type="Embed" ProgID="Equation.3" ShapeID="_x0000_i1052" DrawAspect="Content" ObjectID="_1417524644" r:id="rId63"/>
        </w:object>
      </w:r>
      <w:r w:rsidRPr="00C9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D4" w:rsidRPr="00C92A0A" w:rsidRDefault="00317DD4" w:rsidP="00C92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317DD4" w:rsidP="00C9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A0A" w:rsidRPr="00C92A0A">
        <w:rPr>
          <w:rFonts w:ascii="Times New Roman" w:hAnsi="Times New Roman" w:cs="Times New Roman"/>
          <w:sz w:val="28"/>
          <w:szCs w:val="28"/>
        </w:rPr>
        <w:t>. На сумму прибыли от реализации одного вида продукции по методике марж</w:t>
      </w:r>
      <w:r w:rsidR="00C92A0A" w:rsidRPr="00C92A0A">
        <w:rPr>
          <w:rFonts w:ascii="Times New Roman" w:hAnsi="Times New Roman" w:cs="Times New Roman"/>
          <w:sz w:val="28"/>
          <w:szCs w:val="28"/>
        </w:rPr>
        <w:t>и</w:t>
      </w:r>
      <w:r w:rsidR="00C92A0A" w:rsidRPr="00C92A0A">
        <w:rPr>
          <w:rFonts w:ascii="Times New Roman" w:hAnsi="Times New Roman" w:cs="Times New Roman"/>
          <w:sz w:val="28"/>
          <w:szCs w:val="28"/>
        </w:rPr>
        <w:t>нального анализа влияют: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1. количество реализованной продукции, цена изделия, уровень переменных затрат на единицу изделия, сумма постоянных затрат;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lastRenderedPageBreak/>
        <w:t>2. количество реализованной продукции, цена изделия, уровень переменных затрат на единицу изделия, уровень постоянных затрат на единицу изделия;</w:t>
      </w:r>
    </w:p>
    <w:p w:rsidR="00C92A0A" w:rsidRP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З. количество реализованной продукции, цена изделия, сумма постоянных и переменных затрат;</w:t>
      </w:r>
    </w:p>
    <w:p w:rsidR="00C92A0A" w:rsidRDefault="00C92A0A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4. только нормы расхода сырья;</w:t>
      </w:r>
    </w:p>
    <w:p w:rsidR="00315AD8" w:rsidRDefault="00315AD8" w:rsidP="00C92A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5.только цены на реализуемую продукцию</w:t>
      </w:r>
    </w:p>
    <w:p w:rsidR="00317DD4" w:rsidRPr="00733CD9" w:rsidRDefault="00317DD4" w:rsidP="00733C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3CD9" w:rsidRPr="00733CD9" w:rsidRDefault="00733CD9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5. Товарная продукция - 220 млн.тенге, валовая продукция - 310 млн.тенге, реал</w:t>
      </w:r>
      <w:r w:rsidRPr="00733CD9">
        <w:rPr>
          <w:rFonts w:ascii="Times New Roman" w:hAnsi="Times New Roman" w:cs="Times New Roman"/>
          <w:sz w:val="28"/>
          <w:szCs w:val="28"/>
        </w:rPr>
        <w:t>и</w:t>
      </w:r>
      <w:r w:rsidRPr="00733CD9">
        <w:rPr>
          <w:rFonts w:ascii="Times New Roman" w:hAnsi="Times New Roman" w:cs="Times New Roman"/>
          <w:sz w:val="28"/>
          <w:szCs w:val="28"/>
        </w:rPr>
        <w:t>зованная продукция - 246 млн. тенге, чистая продукция - 110 млн.тенге. Средн</w:t>
      </w:r>
      <w:r w:rsidRPr="00733CD9">
        <w:rPr>
          <w:rFonts w:ascii="Times New Roman" w:hAnsi="Times New Roman" w:cs="Times New Roman"/>
          <w:sz w:val="28"/>
          <w:szCs w:val="28"/>
        </w:rPr>
        <w:t>е</w:t>
      </w:r>
      <w:r w:rsidRPr="00733CD9">
        <w:rPr>
          <w:rFonts w:ascii="Times New Roman" w:hAnsi="Times New Roman" w:cs="Times New Roman"/>
          <w:sz w:val="28"/>
          <w:szCs w:val="28"/>
        </w:rPr>
        <w:t>годовой остаток оборотных средств составил 20,4 млн. тенге.</w:t>
      </w:r>
    </w:p>
    <w:p w:rsidR="00733CD9" w:rsidRPr="00733CD9" w:rsidRDefault="00733CD9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Скорость оборота оборотных средств составила:</w:t>
      </w:r>
    </w:p>
    <w:p w:rsidR="00733CD9" w:rsidRPr="00733CD9" w:rsidRDefault="00733CD9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CD9">
        <w:rPr>
          <w:rFonts w:ascii="Times New Roman" w:hAnsi="Times New Roman" w:cs="Times New Roman"/>
          <w:sz w:val="28"/>
          <w:szCs w:val="28"/>
        </w:rPr>
        <w:t>5,2        2. 10,8             3. 5,4               4. 12,1            5. 8,4</w:t>
      </w:r>
    </w:p>
    <w:p w:rsidR="00317DD4" w:rsidRPr="00733CD9" w:rsidRDefault="00317DD4" w:rsidP="00733C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3CD9" w:rsidRPr="00733CD9" w:rsidRDefault="00733CD9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6. К эффекту можно отнести:</w:t>
      </w:r>
    </w:p>
    <w:p w:rsidR="00733CD9" w:rsidRPr="00733CD9" w:rsidRDefault="00733CD9" w:rsidP="00733C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кредиторскую задолжность предприятия</w:t>
      </w:r>
    </w:p>
    <w:p w:rsidR="00733CD9" w:rsidRPr="00733CD9" w:rsidRDefault="00733CD9" w:rsidP="00733C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коэффициент экономической эффективности</w:t>
      </w:r>
    </w:p>
    <w:p w:rsidR="00733CD9" w:rsidRPr="00733CD9" w:rsidRDefault="00733CD9" w:rsidP="00733C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дебиторскую задолжность предприятия</w:t>
      </w:r>
    </w:p>
    <w:p w:rsidR="00733CD9" w:rsidRPr="00733CD9" w:rsidRDefault="00733CD9" w:rsidP="00733C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сокращение срока окупаемости капитальных вложений</w:t>
      </w:r>
    </w:p>
    <w:p w:rsidR="00733CD9" w:rsidRDefault="00733CD9" w:rsidP="00733CD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срок окупаемости капитальных вложений</w:t>
      </w:r>
    </w:p>
    <w:p w:rsidR="00733CD9" w:rsidRPr="00733CD9" w:rsidRDefault="00733CD9" w:rsidP="00733CD9">
      <w:pPr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733CD9" w:rsidRPr="00733CD9" w:rsidRDefault="00733CD9" w:rsidP="00733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7. К эффективности можно отнести:</w:t>
      </w:r>
    </w:p>
    <w:p w:rsidR="00733CD9" w:rsidRPr="00733CD9" w:rsidRDefault="00733CD9" w:rsidP="00733C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рост прибыли</w:t>
      </w:r>
    </w:p>
    <w:p w:rsidR="00733CD9" w:rsidRPr="00733CD9" w:rsidRDefault="00733CD9" w:rsidP="00733C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рост активов предприятия</w:t>
      </w:r>
    </w:p>
    <w:p w:rsidR="00733CD9" w:rsidRPr="00733CD9" w:rsidRDefault="00733CD9" w:rsidP="00733C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снижение прибыли</w:t>
      </w:r>
    </w:p>
    <w:p w:rsidR="00733CD9" w:rsidRPr="00733CD9" w:rsidRDefault="00733CD9" w:rsidP="00733C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рентабельность производства продукции</w:t>
      </w:r>
    </w:p>
    <w:p w:rsidR="00733CD9" w:rsidRPr="00733CD9" w:rsidRDefault="00733CD9" w:rsidP="00733CD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рост пассивов предприятия</w:t>
      </w:r>
    </w:p>
    <w:p w:rsidR="00C92A0A" w:rsidRPr="00733CD9" w:rsidRDefault="00C92A0A" w:rsidP="00733C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C92A0A" w:rsidRDefault="00123A2B" w:rsidP="00C92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A0A">
        <w:rPr>
          <w:rFonts w:ascii="Times New Roman" w:hAnsi="Times New Roman" w:cs="Times New Roman"/>
          <w:b/>
          <w:i/>
          <w:sz w:val="28"/>
          <w:szCs w:val="28"/>
        </w:rPr>
        <w:t>Вопросы третьего уровня сложности</w:t>
      </w:r>
    </w:p>
    <w:p w:rsidR="00123A2B" w:rsidRPr="00C92A0A" w:rsidRDefault="00123A2B" w:rsidP="00315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Default="00C92A0A" w:rsidP="00315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1</w:t>
      </w:r>
      <w:r w:rsidR="00123A2B" w:rsidRPr="00C92A0A">
        <w:rPr>
          <w:rFonts w:ascii="Times New Roman" w:hAnsi="Times New Roman" w:cs="Times New Roman"/>
          <w:sz w:val="28"/>
          <w:szCs w:val="28"/>
        </w:rPr>
        <w:t>. Инвестиции в 1,5 млрд. тенге дадут доход в 1-ый год 0,3, во второй год 0,5, в третий год 0,8 млрд. тенге. Индекс доходности инвестиции при сроке службы оборудования 3 года и дисконтной ставке 10%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A0A" w:rsidRPr="00C92A0A" w:rsidRDefault="00C92A0A" w:rsidP="00315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92A0A" w:rsidP="0031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2A0A">
        <w:rPr>
          <w:rFonts w:ascii="Times New Roman" w:hAnsi="Times New Roman" w:cs="Times New Roman"/>
          <w:sz w:val="28"/>
          <w:szCs w:val="28"/>
        </w:rPr>
        <w:t>Проанализировать состояние капитала в 500 млн. тг через 4 года, если он вл</w:t>
      </w:r>
      <w:r w:rsidRPr="00C92A0A">
        <w:rPr>
          <w:rFonts w:ascii="Times New Roman" w:hAnsi="Times New Roman" w:cs="Times New Roman"/>
          <w:sz w:val="28"/>
          <w:szCs w:val="28"/>
        </w:rPr>
        <w:t>о</w:t>
      </w:r>
      <w:r w:rsidRPr="00C92A0A">
        <w:rPr>
          <w:rFonts w:ascii="Times New Roman" w:hAnsi="Times New Roman" w:cs="Times New Roman"/>
          <w:sz w:val="28"/>
          <w:szCs w:val="28"/>
        </w:rPr>
        <w:t>жен в предприятие, ежегодная норма дохода которого составляет 10%.</w:t>
      </w:r>
    </w:p>
    <w:p w:rsidR="00C92A0A" w:rsidRPr="00733CD9" w:rsidRDefault="00C92A0A" w:rsidP="00315A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3CD9" w:rsidRPr="00733CD9" w:rsidRDefault="00733CD9" w:rsidP="0031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3. Среднегодовой остаток  оборотных средств фактический 22,5 при плане 22,0. Скорость оборота оборотных средств фактически составила 13,0 при плане 12,0. Прирост реализованной продукции за счет ускорения движения оборотных средств составил, %:</w:t>
      </w:r>
    </w:p>
    <w:p w:rsidR="00C92A0A" w:rsidRPr="00733CD9" w:rsidRDefault="00C92A0A" w:rsidP="00315A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3A2B" w:rsidRPr="00733CD9" w:rsidRDefault="00733CD9" w:rsidP="0031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4</w:t>
      </w:r>
      <w:r w:rsidR="00123A2B" w:rsidRPr="00733CD9">
        <w:rPr>
          <w:rFonts w:ascii="Times New Roman" w:hAnsi="Times New Roman" w:cs="Times New Roman"/>
          <w:sz w:val="28"/>
          <w:szCs w:val="28"/>
        </w:rPr>
        <w:t>. Реализованная продукция по плану 304 млн.тенге, фактически 321 млн. тенге. Коэффициент загрузки оборотных средств в обороте фактически составил 0,07 при плане 0,08. Улучшение использования оборотных средств позволило умен</w:t>
      </w:r>
      <w:r w:rsidR="00123A2B" w:rsidRPr="00733CD9">
        <w:rPr>
          <w:rFonts w:ascii="Times New Roman" w:hAnsi="Times New Roman" w:cs="Times New Roman"/>
          <w:sz w:val="28"/>
          <w:szCs w:val="28"/>
        </w:rPr>
        <w:t>ь</w:t>
      </w:r>
      <w:r w:rsidR="00123A2B" w:rsidRPr="00733CD9">
        <w:rPr>
          <w:rFonts w:ascii="Times New Roman" w:hAnsi="Times New Roman" w:cs="Times New Roman"/>
          <w:sz w:val="28"/>
          <w:szCs w:val="28"/>
        </w:rPr>
        <w:t>шить их фактический среднегодовой остаток на, %:</w:t>
      </w:r>
    </w:p>
    <w:p w:rsidR="00123A2B" w:rsidRDefault="00733CD9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23A2B" w:rsidRPr="00733CD9">
        <w:rPr>
          <w:rFonts w:ascii="Times New Roman" w:hAnsi="Times New Roman" w:cs="Times New Roman"/>
          <w:sz w:val="28"/>
          <w:szCs w:val="28"/>
        </w:rPr>
        <w:t>. Объем реализованной продукции за год факт</w:t>
      </w:r>
      <w:r w:rsidR="00A35EEC">
        <w:rPr>
          <w:rFonts w:ascii="Times New Roman" w:hAnsi="Times New Roman" w:cs="Times New Roman"/>
          <w:sz w:val="28"/>
          <w:szCs w:val="28"/>
        </w:rPr>
        <w:t xml:space="preserve">ический 48 млн.тенге при плане </w:t>
      </w:r>
      <w:r w:rsidR="00123A2B" w:rsidRPr="00733CD9">
        <w:rPr>
          <w:rFonts w:ascii="Times New Roman" w:hAnsi="Times New Roman" w:cs="Times New Roman"/>
          <w:sz w:val="28"/>
          <w:szCs w:val="28"/>
        </w:rPr>
        <w:t>40 млн.тенге. Фактическая длительность одного оборота оборотных средств состав</w:t>
      </w:r>
      <w:r w:rsidR="00123A2B" w:rsidRPr="00733CD9">
        <w:rPr>
          <w:rFonts w:ascii="Times New Roman" w:hAnsi="Times New Roman" w:cs="Times New Roman"/>
          <w:sz w:val="28"/>
          <w:szCs w:val="28"/>
        </w:rPr>
        <w:t>и</w:t>
      </w:r>
      <w:r w:rsidR="00123A2B" w:rsidRPr="00733CD9">
        <w:rPr>
          <w:rFonts w:ascii="Times New Roman" w:hAnsi="Times New Roman" w:cs="Times New Roman"/>
          <w:sz w:val="28"/>
          <w:szCs w:val="28"/>
        </w:rPr>
        <w:t>ла - 12 при плане - 13. Абсолютное отклонение фактического среднегодового о</w:t>
      </w:r>
      <w:r w:rsidR="00123A2B" w:rsidRPr="00733CD9">
        <w:rPr>
          <w:rFonts w:ascii="Times New Roman" w:hAnsi="Times New Roman" w:cs="Times New Roman"/>
          <w:sz w:val="28"/>
          <w:szCs w:val="28"/>
        </w:rPr>
        <w:t>с</w:t>
      </w:r>
      <w:r w:rsidR="00123A2B" w:rsidRPr="00733CD9">
        <w:rPr>
          <w:rFonts w:ascii="Times New Roman" w:hAnsi="Times New Roman" w:cs="Times New Roman"/>
          <w:sz w:val="28"/>
          <w:szCs w:val="28"/>
        </w:rPr>
        <w:t>татка оборотных средств за счет изменения объема реализованной продукции с</w:t>
      </w:r>
      <w:r w:rsidR="00123A2B" w:rsidRPr="00733CD9">
        <w:rPr>
          <w:rFonts w:ascii="Times New Roman" w:hAnsi="Times New Roman" w:cs="Times New Roman"/>
          <w:sz w:val="28"/>
          <w:szCs w:val="28"/>
        </w:rPr>
        <w:t>о</w:t>
      </w:r>
      <w:r w:rsidR="00123A2B" w:rsidRPr="00733CD9">
        <w:rPr>
          <w:rFonts w:ascii="Times New Roman" w:hAnsi="Times New Roman" w:cs="Times New Roman"/>
          <w:sz w:val="28"/>
          <w:szCs w:val="28"/>
        </w:rPr>
        <w:t>ставило, млн. тенге:</w:t>
      </w:r>
    </w:p>
    <w:p w:rsidR="00733CD9" w:rsidRPr="00733CD9" w:rsidRDefault="00733CD9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733CD9" w:rsidRDefault="00733CD9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6</w:t>
      </w:r>
      <w:r w:rsidR="00123A2B" w:rsidRPr="00733CD9">
        <w:rPr>
          <w:rFonts w:ascii="Times New Roman" w:hAnsi="Times New Roman" w:cs="Times New Roman"/>
          <w:sz w:val="28"/>
          <w:szCs w:val="28"/>
        </w:rPr>
        <w:t>. Исходные данные:</w:t>
      </w:r>
    </w:p>
    <w:tbl>
      <w:tblPr>
        <w:tblW w:w="0" w:type="auto"/>
        <w:tblLayout w:type="fixed"/>
        <w:tblLook w:val="0000"/>
      </w:tblPr>
      <w:tblGrid>
        <w:gridCol w:w="2093"/>
        <w:gridCol w:w="1417"/>
        <w:gridCol w:w="1843"/>
        <w:gridCol w:w="1701"/>
        <w:gridCol w:w="992"/>
        <w:gridCol w:w="980"/>
        <w:gridCol w:w="824"/>
      </w:tblGrid>
      <w:tr w:rsidR="00123A2B" w:rsidRPr="00733CD9" w:rsidTr="00733C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Виды товарной продукции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Годовой объем</w:t>
            </w:r>
            <w:r w:rsidR="00733CD9" w:rsidRPr="0073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пр-ва, т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продукции, тн/т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тенге/т</w:t>
            </w:r>
          </w:p>
        </w:tc>
      </w:tr>
      <w:tr w:rsidR="00123A2B" w:rsidRPr="00733CD9" w:rsidTr="00733CD9">
        <w:trPr>
          <w:trHeight w:val="435"/>
        </w:trPr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3A2B" w:rsidRPr="00733CD9" w:rsidRDefault="00123A2B" w:rsidP="00A35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23A2B" w:rsidRPr="00733CD9" w:rsidTr="00733C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23A2B" w:rsidRPr="00733CD9" w:rsidTr="00733CD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23A2B" w:rsidRPr="00733CD9" w:rsidTr="00733CD9">
        <w:trPr>
          <w:trHeight w:val="35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123A2B" w:rsidRDefault="00123A2B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Абсолютное  отклонение фактических затрат на 1 тенге товарной продукции от планового под влиянием изменений себестоимости отдельных видов продукции составило, тенге/тенге:</w:t>
      </w:r>
    </w:p>
    <w:p w:rsidR="001472D5" w:rsidRPr="00733CD9" w:rsidRDefault="001472D5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2B" w:rsidRPr="00733CD9" w:rsidRDefault="001472D5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33CD9" w:rsidRPr="00733CD9">
        <w:rPr>
          <w:rFonts w:ascii="Times New Roman" w:hAnsi="Times New Roman" w:cs="Times New Roman"/>
          <w:sz w:val="28"/>
          <w:szCs w:val="28"/>
        </w:rPr>
        <w:t xml:space="preserve"> Исходные данные: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560"/>
        <w:gridCol w:w="1984"/>
        <w:gridCol w:w="1438"/>
        <w:gridCol w:w="3626"/>
      </w:tblGrid>
      <w:tr w:rsidR="00123A2B" w:rsidRPr="00733CD9" w:rsidTr="00C92A0A">
        <w:trPr>
          <w:cantSplit/>
        </w:trPr>
        <w:tc>
          <w:tcPr>
            <w:tcW w:w="6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Товарная продукция</w:t>
            </w:r>
          </w:p>
        </w:tc>
        <w:tc>
          <w:tcPr>
            <w:tcW w:w="3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Изменения товарной пр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дукции на складе, на конец года, тн</w:t>
            </w:r>
          </w:p>
        </w:tc>
      </w:tr>
      <w:tr w:rsidR="00123A2B" w:rsidRPr="00733CD9" w:rsidTr="00C92A0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себесто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мость,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тенге/тонну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тенге/тн</w:t>
            </w:r>
          </w:p>
        </w:tc>
        <w:tc>
          <w:tcPr>
            <w:tcW w:w="3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2B" w:rsidRPr="00733CD9" w:rsidRDefault="00123A2B" w:rsidP="00A35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2B" w:rsidRPr="00733CD9" w:rsidTr="00C92A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123A2B" w:rsidRPr="00733CD9" w:rsidTr="00C92A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123A2B" w:rsidRPr="00733CD9" w:rsidTr="00C92A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</w:tbl>
    <w:p w:rsidR="00123A2B" w:rsidRPr="00733CD9" w:rsidRDefault="00123A2B" w:rsidP="00A35EE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Основные фонды составляют 154200, оборотные фонды 38140.</w:t>
      </w:r>
    </w:p>
    <w:p w:rsidR="00123A2B" w:rsidRPr="00733CD9" w:rsidRDefault="00123A2B" w:rsidP="00A35EE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Рентабельность реализованной продукции составляет, %:</w:t>
      </w:r>
    </w:p>
    <w:p w:rsidR="00123A2B" w:rsidRPr="00733CD9" w:rsidRDefault="001472D5" w:rsidP="00A35EE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A2B" w:rsidRPr="00733CD9">
        <w:rPr>
          <w:rFonts w:ascii="Times New Roman" w:hAnsi="Times New Roman" w:cs="Times New Roman"/>
          <w:sz w:val="28"/>
          <w:szCs w:val="28"/>
        </w:rPr>
        <w:t>. Исходные данные: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560"/>
        <w:gridCol w:w="1984"/>
        <w:gridCol w:w="1438"/>
        <w:gridCol w:w="3626"/>
      </w:tblGrid>
      <w:tr w:rsidR="00123A2B" w:rsidRPr="00733CD9" w:rsidTr="00C92A0A">
        <w:trPr>
          <w:cantSplit/>
        </w:trPr>
        <w:tc>
          <w:tcPr>
            <w:tcW w:w="6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Товарная продукция</w:t>
            </w:r>
          </w:p>
        </w:tc>
        <w:tc>
          <w:tcPr>
            <w:tcW w:w="3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Изменения товарной пр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на складе, на конец года, тн</w:t>
            </w:r>
          </w:p>
        </w:tc>
      </w:tr>
      <w:tr w:rsidR="00123A2B" w:rsidRPr="00733CD9" w:rsidTr="00C92A0A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себестомость,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тенге/тонну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тенге/тн</w:t>
            </w:r>
          </w:p>
        </w:tc>
        <w:tc>
          <w:tcPr>
            <w:tcW w:w="3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2B" w:rsidRPr="00733CD9" w:rsidRDefault="00123A2B" w:rsidP="00A35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2B" w:rsidRPr="00733CD9" w:rsidTr="00C92A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123A2B" w:rsidRPr="00733CD9" w:rsidTr="00C92A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123A2B" w:rsidRPr="00733CD9" w:rsidTr="00C92A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</w:tbl>
    <w:p w:rsidR="00123A2B" w:rsidRPr="00733CD9" w:rsidRDefault="00123A2B" w:rsidP="00A35EE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Основные фонды составляют 154200, оборотные фонды 38140.</w:t>
      </w:r>
    </w:p>
    <w:p w:rsidR="001472D5" w:rsidRPr="00733CD9" w:rsidRDefault="00733CD9" w:rsidP="00A35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Затраты на 1 тенге товарной продукции составят</w:t>
      </w:r>
    </w:p>
    <w:p w:rsidR="00123A2B" w:rsidRPr="00733CD9" w:rsidRDefault="001472D5" w:rsidP="00A35EE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A2B" w:rsidRPr="00733CD9">
        <w:rPr>
          <w:rFonts w:ascii="Times New Roman" w:hAnsi="Times New Roman" w:cs="Times New Roman"/>
          <w:sz w:val="28"/>
          <w:szCs w:val="28"/>
        </w:rPr>
        <w:t>. Исходные данные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63"/>
        <w:gridCol w:w="3174"/>
        <w:gridCol w:w="2108"/>
        <w:gridCol w:w="2108"/>
      </w:tblGrid>
      <w:tr w:rsidR="00123A2B" w:rsidRPr="00733CD9" w:rsidTr="00C92A0A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коэффициент трудности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pBdr>
                <w:top w:val="single" w:sz="6" w:space="1" w:color="auto"/>
              </w:pBd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годовой выпуск, тонн</w:t>
            </w:r>
          </w:p>
        </w:tc>
      </w:tr>
      <w:tr w:rsidR="00123A2B" w:rsidRPr="00733CD9" w:rsidTr="00C92A0A">
        <w:tc>
          <w:tcPr>
            <w:tcW w:w="2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23A2B" w:rsidRPr="00733CD9" w:rsidTr="00C92A0A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123A2B" w:rsidRPr="00733CD9" w:rsidTr="00C92A0A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23A2B" w:rsidRPr="00733CD9" w:rsidTr="00C92A0A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2B" w:rsidRPr="00733CD9" w:rsidRDefault="00123A2B" w:rsidP="00A35E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06086A" w:rsidRPr="006E1C7F" w:rsidRDefault="00123A2B" w:rsidP="00A35EE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D9">
        <w:rPr>
          <w:rFonts w:ascii="Times New Roman" w:hAnsi="Times New Roman" w:cs="Times New Roman"/>
          <w:sz w:val="28"/>
          <w:szCs w:val="28"/>
        </w:rPr>
        <w:t>Относительное отклонение среднего фактического коэффициента трудности от планового составляет,:</w:t>
      </w:r>
    </w:p>
    <w:sectPr w:rsidR="0006086A" w:rsidRPr="006E1C7F" w:rsidSect="00E950C6">
      <w:footerReference w:type="default" r:id="rId64"/>
      <w:pgSz w:w="11906" w:h="16838"/>
      <w:pgMar w:top="737" w:right="567" w:bottom="1134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1C" w:rsidRDefault="00C2121C" w:rsidP="009E7AC2">
      <w:pPr>
        <w:spacing w:after="0" w:line="240" w:lineRule="auto"/>
      </w:pPr>
      <w:r>
        <w:separator/>
      </w:r>
    </w:p>
  </w:endnote>
  <w:endnote w:type="continuationSeparator" w:id="0">
    <w:p w:rsidR="00C2121C" w:rsidRDefault="00C2121C" w:rsidP="009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4939"/>
      <w:docPartObj>
        <w:docPartGallery w:val="Page Numbers (Bottom of Page)"/>
        <w:docPartUnique/>
      </w:docPartObj>
    </w:sdtPr>
    <w:sdtContent>
      <w:p w:rsidR="005C52F6" w:rsidRDefault="005C52F6">
        <w:pPr>
          <w:pStyle w:val="a3"/>
          <w:jc w:val="right"/>
        </w:pPr>
        <w:fldSimple w:instr=" PAGE   \* MERGEFORMAT ">
          <w:r w:rsidR="007210A1">
            <w:rPr>
              <w:noProof/>
            </w:rPr>
            <w:t>4</w:t>
          </w:r>
        </w:fldSimple>
      </w:p>
    </w:sdtContent>
  </w:sdt>
  <w:p w:rsidR="005C52F6" w:rsidRDefault="005C52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1C" w:rsidRDefault="00C2121C" w:rsidP="009E7AC2">
      <w:pPr>
        <w:spacing w:after="0" w:line="240" w:lineRule="auto"/>
      </w:pPr>
      <w:r>
        <w:separator/>
      </w:r>
    </w:p>
  </w:footnote>
  <w:footnote w:type="continuationSeparator" w:id="0">
    <w:p w:rsidR="00C2121C" w:rsidRDefault="00C2121C" w:rsidP="009E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991"/>
    <w:multiLevelType w:val="hybridMultilevel"/>
    <w:tmpl w:val="3BAE00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C1747A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0AA47551"/>
    <w:multiLevelType w:val="hybridMultilevel"/>
    <w:tmpl w:val="D7DA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6E2F"/>
    <w:multiLevelType w:val="singleLevel"/>
    <w:tmpl w:val="383017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>
    <w:nsid w:val="0FC80C95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>
    <w:nsid w:val="134C073C"/>
    <w:multiLevelType w:val="singleLevel"/>
    <w:tmpl w:val="5734E41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E2376E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36756F0"/>
    <w:multiLevelType w:val="hybridMultilevel"/>
    <w:tmpl w:val="F5FC6D42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8">
    <w:nsid w:val="24A74280"/>
    <w:multiLevelType w:val="singleLevel"/>
    <w:tmpl w:val="5734E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4D044D"/>
    <w:multiLevelType w:val="hybridMultilevel"/>
    <w:tmpl w:val="8E04B910"/>
    <w:lvl w:ilvl="0" w:tplc="1E10A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41EE3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2C062EB2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C1560A4"/>
    <w:multiLevelType w:val="singleLevel"/>
    <w:tmpl w:val="5734E41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3B02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0F4919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58B5AB2"/>
    <w:multiLevelType w:val="hybridMultilevel"/>
    <w:tmpl w:val="60FE45BA"/>
    <w:lvl w:ilvl="0" w:tplc="334EA52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E007C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418D0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A93BA0"/>
    <w:multiLevelType w:val="hybridMultilevel"/>
    <w:tmpl w:val="4B2E7B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2C006FB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0">
    <w:nsid w:val="44053471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1">
    <w:nsid w:val="44623813"/>
    <w:multiLevelType w:val="singleLevel"/>
    <w:tmpl w:val="A49A40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4B5712EC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3">
    <w:nsid w:val="4F2F7D77"/>
    <w:multiLevelType w:val="singleLevel"/>
    <w:tmpl w:val="0A8A9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4">
    <w:nsid w:val="502022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4A6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1932F0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548D668C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8">
    <w:nsid w:val="55184128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9">
    <w:nsid w:val="5AC20CD7"/>
    <w:multiLevelType w:val="singleLevel"/>
    <w:tmpl w:val="573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501501"/>
    <w:multiLevelType w:val="singleLevel"/>
    <w:tmpl w:val="ECBC8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657C1A3A"/>
    <w:multiLevelType w:val="hybridMultilevel"/>
    <w:tmpl w:val="AC04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1542C"/>
    <w:multiLevelType w:val="hybridMultilevel"/>
    <w:tmpl w:val="C024A7B4"/>
    <w:lvl w:ilvl="0" w:tplc="47607ED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A760DE"/>
    <w:multiLevelType w:val="singleLevel"/>
    <w:tmpl w:val="F5766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4">
    <w:nsid w:val="6EFD3691"/>
    <w:multiLevelType w:val="hybridMultilevel"/>
    <w:tmpl w:val="D4881A8E"/>
    <w:lvl w:ilvl="0" w:tplc="38543828">
      <w:start w:val="15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B4953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6">
    <w:nsid w:val="73195CA1"/>
    <w:multiLevelType w:val="singleLevel"/>
    <w:tmpl w:val="383017F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7">
    <w:nsid w:val="73432356"/>
    <w:multiLevelType w:val="singleLevel"/>
    <w:tmpl w:val="A49A40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8">
    <w:nsid w:val="76601ADE"/>
    <w:multiLevelType w:val="singleLevel"/>
    <w:tmpl w:val="383017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9">
    <w:nsid w:val="7CC85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EC641AE"/>
    <w:multiLevelType w:val="hybridMultilevel"/>
    <w:tmpl w:val="0A7E04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000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3">
    <w:abstractNumId w:val="37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21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36"/>
    <w:lvlOverride w:ilvl="0">
      <w:startOverride w:val="3"/>
    </w:lvlOverride>
  </w:num>
  <w:num w:numId="25">
    <w:abstractNumId w:val="6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2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34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41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6A"/>
    <w:rsid w:val="0006086A"/>
    <w:rsid w:val="00082D74"/>
    <w:rsid w:val="000D2A82"/>
    <w:rsid w:val="000E704B"/>
    <w:rsid w:val="0010642F"/>
    <w:rsid w:val="00123A2B"/>
    <w:rsid w:val="001472D5"/>
    <w:rsid w:val="00155AE7"/>
    <w:rsid w:val="001C6522"/>
    <w:rsid w:val="001E1C36"/>
    <w:rsid w:val="001E72BB"/>
    <w:rsid w:val="00206071"/>
    <w:rsid w:val="002079BD"/>
    <w:rsid w:val="00227BF6"/>
    <w:rsid w:val="00245FEE"/>
    <w:rsid w:val="002564E9"/>
    <w:rsid w:val="002670B6"/>
    <w:rsid w:val="00292A9A"/>
    <w:rsid w:val="002B1B05"/>
    <w:rsid w:val="00315AD8"/>
    <w:rsid w:val="00317DD4"/>
    <w:rsid w:val="003972B7"/>
    <w:rsid w:val="003B149E"/>
    <w:rsid w:val="003F67A8"/>
    <w:rsid w:val="00402AE9"/>
    <w:rsid w:val="00422703"/>
    <w:rsid w:val="00441772"/>
    <w:rsid w:val="004E276E"/>
    <w:rsid w:val="00503095"/>
    <w:rsid w:val="0057265B"/>
    <w:rsid w:val="00584813"/>
    <w:rsid w:val="00594DA5"/>
    <w:rsid w:val="005C52F6"/>
    <w:rsid w:val="00637D55"/>
    <w:rsid w:val="00686813"/>
    <w:rsid w:val="00693BC0"/>
    <w:rsid w:val="006A4CC0"/>
    <w:rsid w:val="006E4029"/>
    <w:rsid w:val="007210A1"/>
    <w:rsid w:val="00733CD9"/>
    <w:rsid w:val="00781450"/>
    <w:rsid w:val="008063AD"/>
    <w:rsid w:val="00822668"/>
    <w:rsid w:val="008437E5"/>
    <w:rsid w:val="00855F40"/>
    <w:rsid w:val="00905D67"/>
    <w:rsid w:val="00946699"/>
    <w:rsid w:val="009627F4"/>
    <w:rsid w:val="00980D51"/>
    <w:rsid w:val="009E7AC2"/>
    <w:rsid w:val="00A14BC3"/>
    <w:rsid w:val="00A1521A"/>
    <w:rsid w:val="00A3202C"/>
    <w:rsid w:val="00A35EEC"/>
    <w:rsid w:val="00A36995"/>
    <w:rsid w:val="00A5700D"/>
    <w:rsid w:val="00A64519"/>
    <w:rsid w:val="00A941C4"/>
    <w:rsid w:val="00AC144A"/>
    <w:rsid w:val="00AE7268"/>
    <w:rsid w:val="00AF672E"/>
    <w:rsid w:val="00B130A1"/>
    <w:rsid w:val="00B4152F"/>
    <w:rsid w:val="00B81434"/>
    <w:rsid w:val="00C2121C"/>
    <w:rsid w:val="00C2136F"/>
    <w:rsid w:val="00C4195F"/>
    <w:rsid w:val="00C5447D"/>
    <w:rsid w:val="00C92A0A"/>
    <w:rsid w:val="00CC6B2D"/>
    <w:rsid w:val="00CD113B"/>
    <w:rsid w:val="00CE1D7B"/>
    <w:rsid w:val="00D06CFB"/>
    <w:rsid w:val="00D175B3"/>
    <w:rsid w:val="00D3258C"/>
    <w:rsid w:val="00D47341"/>
    <w:rsid w:val="00DC135C"/>
    <w:rsid w:val="00DD6546"/>
    <w:rsid w:val="00E025CA"/>
    <w:rsid w:val="00E64FF4"/>
    <w:rsid w:val="00E950C6"/>
    <w:rsid w:val="00F36413"/>
    <w:rsid w:val="00F66205"/>
    <w:rsid w:val="00F80257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6086A"/>
    <w:pPr>
      <w:spacing w:after="0" w:line="36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06086A"/>
    <w:pPr>
      <w:spacing w:after="0" w:line="36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086A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6086A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06086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2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086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20"/>
      <w:lang w:eastAsia="ru-RU"/>
    </w:rPr>
  </w:style>
  <w:style w:type="paragraph" w:styleId="7">
    <w:name w:val="heading 7"/>
    <w:basedOn w:val="a"/>
    <w:next w:val="a"/>
    <w:link w:val="70"/>
    <w:qFormat/>
    <w:rsid w:val="000608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086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kern w:val="2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086A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86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0608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08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608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6086A"/>
    <w:rPr>
      <w:rFonts w:ascii="Times New Roman" w:eastAsia="Times New Roman" w:hAnsi="Times New Roman" w:cs="Times New Roman"/>
      <w:b/>
      <w:bCs/>
      <w:i/>
      <w:iCs/>
      <w:kern w:val="2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086A"/>
    <w:rPr>
      <w:rFonts w:ascii="Times New Roman" w:eastAsia="Times New Roman" w:hAnsi="Times New Roman" w:cs="Times New Roman"/>
      <w:b/>
      <w:bCs/>
      <w:kern w:val="20"/>
      <w:lang w:eastAsia="ru-RU"/>
    </w:rPr>
  </w:style>
  <w:style w:type="character" w:customStyle="1" w:styleId="70">
    <w:name w:val="Заголовок 7 Знак"/>
    <w:basedOn w:val="a0"/>
    <w:link w:val="7"/>
    <w:rsid w:val="0006086A"/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086A"/>
    <w:rPr>
      <w:rFonts w:ascii="Times New Roman" w:eastAsia="Times New Roman" w:hAnsi="Times New Roman" w:cs="Times New Roman"/>
      <w:i/>
      <w:iCs/>
      <w:kern w:val="2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086A"/>
    <w:rPr>
      <w:rFonts w:ascii="Arial" w:eastAsia="Times New Roman" w:hAnsi="Arial" w:cs="Arial"/>
      <w:lang w:val="uk-UA" w:eastAsia="ru-RU"/>
    </w:rPr>
  </w:style>
  <w:style w:type="paragraph" w:styleId="a3">
    <w:name w:val="footer"/>
    <w:basedOn w:val="a"/>
    <w:link w:val="a4"/>
    <w:uiPriority w:val="99"/>
    <w:rsid w:val="0006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086A"/>
    <w:rPr>
      <w:rFonts w:ascii="Calibri" w:eastAsia="Calibri" w:hAnsi="Calibri" w:cs="Calibri"/>
    </w:rPr>
  </w:style>
  <w:style w:type="paragraph" w:styleId="a5">
    <w:name w:val="Normal (Web)"/>
    <w:basedOn w:val="a"/>
    <w:rsid w:val="000608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ody Text"/>
    <w:basedOn w:val="a"/>
    <w:link w:val="a7"/>
    <w:rsid w:val="0006086A"/>
    <w:pPr>
      <w:widowControl w:val="0"/>
      <w:snapToGrid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6086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06086A"/>
    <w:pPr>
      <w:widowControl w:val="0"/>
      <w:snapToGrid w:val="0"/>
      <w:spacing w:after="120" w:line="48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6086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List Paragraph"/>
    <w:basedOn w:val="a"/>
    <w:qFormat/>
    <w:rsid w:val="0006086A"/>
    <w:pPr>
      <w:widowControl w:val="0"/>
      <w:snapToGrid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Indent 3"/>
    <w:basedOn w:val="a"/>
    <w:link w:val="32"/>
    <w:rsid w:val="0006086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06086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9">
    <w:name w:val="Table Grid"/>
    <w:basedOn w:val="a1"/>
    <w:rsid w:val="0006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06086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12">
    <w:name w:val="toc 1"/>
    <w:basedOn w:val="a"/>
    <w:next w:val="a"/>
    <w:autoRedefine/>
    <w:uiPriority w:val="39"/>
    <w:rsid w:val="0006086A"/>
    <w:pPr>
      <w:tabs>
        <w:tab w:val="right" w:leader="dot" w:pos="9355"/>
      </w:tabs>
      <w:spacing w:after="0" w:line="360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3">
    <w:name w:val="toc 2"/>
    <w:basedOn w:val="a"/>
    <w:next w:val="a"/>
    <w:autoRedefine/>
    <w:uiPriority w:val="39"/>
    <w:rsid w:val="0006086A"/>
    <w:pPr>
      <w:tabs>
        <w:tab w:val="right" w:leader="dot" w:pos="9355"/>
      </w:tabs>
      <w:spacing w:after="0" w:line="360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Текст примечания Знак"/>
    <w:basedOn w:val="a0"/>
    <w:link w:val="ab"/>
    <w:semiHidden/>
    <w:locked/>
    <w:rsid w:val="0006086A"/>
    <w:rPr>
      <w:rFonts w:ascii="Journal" w:hAnsi="Journal"/>
      <w:sz w:val="24"/>
      <w:lang w:val="uk-UA" w:eastAsia="ru-RU"/>
    </w:rPr>
  </w:style>
  <w:style w:type="paragraph" w:styleId="ab">
    <w:name w:val="annotation text"/>
    <w:basedOn w:val="a"/>
    <w:link w:val="aa"/>
    <w:semiHidden/>
    <w:rsid w:val="0006086A"/>
    <w:pPr>
      <w:spacing w:after="0" w:line="240" w:lineRule="auto"/>
      <w:jc w:val="both"/>
    </w:pPr>
    <w:rPr>
      <w:rFonts w:ascii="Journal" w:eastAsiaTheme="minorHAnsi" w:hAnsi="Journal" w:cstheme="minorBidi"/>
      <w:sz w:val="24"/>
      <w:lang w:val="uk-UA" w:eastAsia="ru-RU"/>
    </w:rPr>
  </w:style>
  <w:style w:type="character" w:customStyle="1" w:styleId="13">
    <w:name w:val="Текст примечания Знак1"/>
    <w:basedOn w:val="a0"/>
    <w:link w:val="ab"/>
    <w:uiPriority w:val="99"/>
    <w:semiHidden/>
    <w:rsid w:val="0006086A"/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basedOn w:val="a0"/>
    <w:link w:val="ad"/>
    <w:locked/>
    <w:rsid w:val="0006086A"/>
    <w:rPr>
      <w:sz w:val="28"/>
      <w:lang w:val="uk-UA" w:eastAsia="ru-RU"/>
    </w:rPr>
  </w:style>
  <w:style w:type="paragraph" w:styleId="ad">
    <w:name w:val="header"/>
    <w:basedOn w:val="a"/>
    <w:link w:val="ac"/>
    <w:rsid w:val="0006086A"/>
    <w:pPr>
      <w:tabs>
        <w:tab w:val="center" w:pos="4153"/>
        <w:tab w:val="right" w:pos="8306"/>
      </w:tabs>
      <w:spacing w:after="0" w:line="240" w:lineRule="auto"/>
      <w:jc w:val="both"/>
    </w:pPr>
    <w:rPr>
      <w:rFonts w:asciiTheme="minorHAnsi" w:eastAsiaTheme="minorHAnsi" w:hAnsiTheme="minorHAnsi" w:cstheme="minorBidi"/>
      <w:sz w:val="28"/>
      <w:lang w:val="uk-UA" w:eastAsia="ru-RU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06086A"/>
    <w:rPr>
      <w:rFonts w:ascii="Calibri" w:eastAsia="Calibri" w:hAnsi="Calibri" w:cs="Calibri"/>
    </w:rPr>
  </w:style>
  <w:style w:type="paragraph" w:styleId="ae">
    <w:name w:val="caption"/>
    <w:basedOn w:val="a"/>
    <w:next w:val="a"/>
    <w:qFormat/>
    <w:rsid w:val="0006086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0"/>
    <w:link w:val="af0"/>
    <w:locked/>
    <w:rsid w:val="0006086A"/>
    <w:rPr>
      <w:b/>
      <w:sz w:val="28"/>
      <w:lang w:eastAsia="ru-RU"/>
    </w:rPr>
  </w:style>
  <w:style w:type="paragraph" w:styleId="af0">
    <w:name w:val="Title"/>
    <w:basedOn w:val="a"/>
    <w:link w:val="af"/>
    <w:qFormat/>
    <w:rsid w:val="000608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5">
    <w:name w:val="Название Знак1"/>
    <w:basedOn w:val="a0"/>
    <w:link w:val="af0"/>
    <w:uiPriority w:val="10"/>
    <w:rsid w:val="00060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locked/>
    <w:rsid w:val="0006086A"/>
    <w:rPr>
      <w:b/>
      <w:kern w:val="2"/>
      <w:sz w:val="28"/>
      <w:lang w:eastAsia="ru-RU"/>
    </w:rPr>
  </w:style>
  <w:style w:type="paragraph" w:styleId="af2">
    <w:name w:val="Body Text Indent"/>
    <w:basedOn w:val="a"/>
    <w:link w:val="af1"/>
    <w:rsid w:val="0006086A"/>
    <w:pPr>
      <w:spacing w:after="0" w:line="240" w:lineRule="auto"/>
      <w:jc w:val="both"/>
    </w:pPr>
    <w:rPr>
      <w:rFonts w:asciiTheme="minorHAnsi" w:eastAsiaTheme="minorHAnsi" w:hAnsiTheme="minorHAnsi" w:cstheme="minorBidi"/>
      <w:b/>
      <w:kern w:val="2"/>
      <w:sz w:val="28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semiHidden/>
    <w:rsid w:val="0006086A"/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06086A"/>
    <w:rPr>
      <w:kern w:val="2"/>
      <w:sz w:val="16"/>
      <w:szCs w:val="16"/>
      <w:lang w:eastAsia="ru-RU"/>
    </w:rPr>
  </w:style>
  <w:style w:type="paragraph" w:styleId="34">
    <w:name w:val="Body Text 3"/>
    <w:basedOn w:val="a"/>
    <w:link w:val="33"/>
    <w:rsid w:val="0006086A"/>
    <w:pPr>
      <w:spacing w:after="120" w:line="240" w:lineRule="auto"/>
    </w:pPr>
    <w:rPr>
      <w:rFonts w:asciiTheme="minorHAnsi" w:eastAsiaTheme="minorHAnsi" w:hAnsiTheme="minorHAnsi" w:cstheme="minorBidi"/>
      <w:kern w:val="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06086A"/>
    <w:rPr>
      <w:rFonts w:ascii="Calibri" w:eastAsia="Calibri" w:hAnsi="Calibri" w:cs="Calibri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locked/>
    <w:rsid w:val="0006086A"/>
    <w:rPr>
      <w:sz w:val="28"/>
      <w:lang w:val="uk-UA" w:eastAsia="ru-RU"/>
    </w:rPr>
  </w:style>
  <w:style w:type="paragraph" w:styleId="25">
    <w:name w:val="Body Text Indent 2"/>
    <w:basedOn w:val="a"/>
    <w:link w:val="24"/>
    <w:rsid w:val="0006086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8"/>
      <w:lang w:val="uk-UA" w:eastAsia="ru-RU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06086A"/>
    <w:rPr>
      <w:rFonts w:ascii="Calibri" w:eastAsia="Calibri" w:hAnsi="Calibri" w:cs="Calibri"/>
    </w:rPr>
  </w:style>
  <w:style w:type="character" w:customStyle="1" w:styleId="17">
    <w:name w:val="Знак Знак1"/>
    <w:basedOn w:val="a0"/>
    <w:locked/>
    <w:rsid w:val="0006086A"/>
    <w:rPr>
      <w:sz w:val="16"/>
      <w:szCs w:val="16"/>
      <w:lang w:val="uk-UA" w:eastAsia="ru-RU" w:bidi="ar-SA"/>
    </w:rPr>
  </w:style>
  <w:style w:type="paragraph" w:styleId="af3">
    <w:name w:val="Block Text"/>
    <w:basedOn w:val="a"/>
    <w:rsid w:val="0006086A"/>
    <w:pPr>
      <w:shd w:val="clear" w:color="auto" w:fill="FFFFFF"/>
      <w:spacing w:after="0" w:line="240" w:lineRule="auto"/>
      <w:ind w:left="65" w:right="614" w:firstLine="739"/>
      <w:jc w:val="both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f4">
    <w:name w:val="Схема документа Знак"/>
    <w:basedOn w:val="a0"/>
    <w:link w:val="af5"/>
    <w:semiHidden/>
    <w:locked/>
    <w:rsid w:val="0006086A"/>
    <w:rPr>
      <w:sz w:val="24"/>
      <w:shd w:val="clear" w:color="auto" w:fill="000080"/>
      <w:lang w:val="uk-UA" w:eastAsia="ru-RU"/>
    </w:rPr>
  </w:style>
  <w:style w:type="paragraph" w:styleId="af5">
    <w:name w:val="Document Map"/>
    <w:basedOn w:val="a"/>
    <w:link w:val="af4"/>
    <w:semiHidden/>
    <w:rsid w:val="0006086A"/>
    <w:pPr>
      <w:shd w:val="clear" w:color="auto" w:fill="000080"/>
      <w:spacing w:after="0" w:line="240" w:lineRule="auto"/>
      <w:jc w:val="both"/>
    </w:pPr>
    <w:rPr>
      <w:rFonts w:asciiTheme="minorHAnsi" w:eastAsiaTheme="minorHAnsi" w:hAnsiTheme="minorHAnsi" w:cstheme="minorBidi"/>
      <w:sz w:val="24"/>
      <w:lang w:val="uk-UA" w:eastAsia="ru-RU"/>
    </w:rPr>
  </w:style>
  <w:style w:type="character" w:customStyle="1" w:styleId="18">
    <w:name w:val="Схема документа Знак1"/>
    <w:basedOn w:val="a0"/>
    <w:link w:val="af5"/>
    <w:uiPriority w:val="99"/>
    <w:semiHidden/>
    <w:rsid w:val="0006086A"/>
    <w:rPr>
      <w:rFonts w:ascii="Tahoma" w:eastAsia="Calibri" w:hAnsi="Tahoma" w:cs="Tahoma"/>
      <w:sz w:val="16"/>
      <w:szCs w:val="16"/>
    </w:rPr>
  </w:style>
  <w:style w:type="paragraph" w:customStyle="1" w:styleId="af6">
    <w:name w:val="Переменные"/>
    <w:basedOn w:val="a6"/>
    <w:rsid w:val="0006086A"/>
    <w:pPr>
      <w:widowControl/>
      <w:tabs>
        <w:tab w:val="left" w:pos="482"/>
      </w:tabs>
      <w:snapToGrid/>
      <w:spacing w:after="0" w:line="336" w:lineRule="auto"/>
      <w:ind w:left="482" w:hanging="482"/>
    </w:pPr>
    <w:rPr>
      <w:rFonts w:asciiTheme="minorHAnsi" w:eastAsiaTheme="minorHAnsi" w:hAnsiTheme="minorHAnsi" w:cstheme="minorBidi"/>
      <w:sz w:val="28"/>
      <w:szCs w:val="22"/>
      <w:lang w:val="uk-UA"/>
    </w:rPr>
  </w:style>
  <w:style w:type="paragraph" w:customStyle="1" w:styleId="af7">
    <w:name w:val="Формула"/>
    <w:basedOn w:val="a6"/>
    <w:rsid w:val="0006086A"/>
    <w:pPr>
      <w:widowControl/>
      <w:tabs>
        <w:tab w:val="center" w:pos="4536"/>
        <w:tab w:val="right" w:pos="9356"/>
      </w:tabs>
      <w:snapToGrid/>
      <w:spacing w:after="0" w:line="336" w:lineRule="auto"/>
      <w:ind w:firstLine="0"/>
    </w:pPr>
    <w:rPr>
      <w:rFonts w:asciiTheme="minorHAnsi" w:eastAsiaTheme="minorHAnsi" w:hAnsiTheme="minorHAnsi" w:cstheme="minorBidi"/>
      <w:sz w:val="28"/>
      <w:szCs w:val="22"/>
      <w:lang w:val="uk-UA"/>
    </w:rPr>
  </w:style>
  <w:style w:type="paragraph" w:customStyle="1" w:styleId="af8">
    <w:name w:val="Чертежный"/>
    <w:rsid w:val="0006086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9">
    <w:name w:val="Листинг программы"/>
    <w:rsid w:val="0006086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-1">
    <w:name w:val="список-1"/>
    <w:basedOn w:val="a"/>
    <w:rsid w:val="0006086A"/>
    <w:pPr>
      <w:tabs>
        <w:tab w:val="num" w:pos="360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6086A"/>
    <w:pPr>
      <w:widowControl w:val="0"/>
      <w:autoSpaceDE w:val="0"/>
      <w:autoSpaceDN w:val="0"/>
      <w:adjustRightInd w:val="0"/>
      <w:spacing w:before="580" w:after="0" w:line="240" w:lineRule="auto"/>
      <w:ind w:left="4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06086A"/>
    <w:pPr>
      <w:widowControl w:val="0"/>
      <w:autoSpaceDE w:val="0"/>
      <w:autoSpaceDN w:val="0"/>
      <w:adjustRightInd w:val="0"/>
      <w:spacing w:after="0" w:line="336" w:lineRule="auto"/>
      <w:ind w:left="40" w:right="5800"/>
    </w:pPr>
    <w:rPr>
      <w:rFonts w:ascii="Courier New" w:eastAsia="Times New Roman" w:hAnsi="Courier New" w:cs="Courier New"/>
      <w:lang w:eastAsia="ru-RU"/>
    </w:rPr>
  </w:style>
  <w:style w:type="character" w:styleId="afa">
    <w:name w:val="page number"/>
    <w:basedOn w:val="a0"/>
    <w:rsid w:val="0006086A"/>
    <w:rPr>
      <w:rFonts w:ascii="Times New Roman" w:hAnsi="Times New Roman" w:cs="Times New Roman" w:hint="default"/>
      <w:noProof w:val="0"/>
      <w:lang w:val="uk-UA"/>
    </w:rPr>
  </w:style>
  <w:style w:type="character" w:customStyle="1" w:styleId="afb">
    <w:name w:val="Текст выноски Знак"/>
    <w:basedOn w:val="a0"/>
    <w:link w:val="afc"/>
    <w:uiPriority w:val="99"/>
    <w:semiHidden/>
    <w:rsid w:val="0006086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c">
    <w:name w:val="Balloon Text"/>
    <w:basedOn w:val="a"/>
    <w:link w:val="afb"/>
    <w:uiPriority w:val="99"/>
    <w:semiHidden/>
    <w:unhideWhenUsed/>
    <w:rsid w:val="0006086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c"/>
    <w:uiPriority w:val="99"/>
    <w:semiHidden/>
    <w:rsid w:val="0006086A"/>
    <w:rPr>
      <w:rFonts w:ascii="Tahoma" w:eastAsia="Calibri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06086A"/>
    <w:rPr>
      <w:color w:val="0000FF" w:themeColor="hyperlink"/>
      <w:u w:val="single"/>
    </w:rPr>
  </w:style>
  <w:style w:type="paragraph" w:customStyle="1" w:styleId="afe">
    <w:name w:val="строгий"/>
    <w:basedOn w:val="a"/>
    <w:rsid w:val="0006086A"/>
    <w:pPr>
      <w:tabs>
        <w:tab w:val="left" w:pos="397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No Spacing"/>
    <w:qFormat/>
    <w:rsid w:val="000608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0">
    <w:name w:val="Стиль"/>
    <w:rsid w:val="00FE3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0EEF-C916-4F0F-BA2B-9B1ABDA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2012-12-20T14:01:00Z</cp:lastPrinted>
  <dcterms:created xsi:type="dcterms:W3CDTF">2012-11-14T04:40:00Z</dcterms:created>
  <dcterms:modified xsi:type="dcterms:W3CDTF">2012-12-20T14:03:00Z</dcterms:modified>
</cp:coreProperties>
</file>