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07437" w:rsidRPr="00EB4A4B" w14:paraId="07E24239" w14:textId="77777777" w:rsidTr="00F922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22687" w14:textId="77777777" w:rsidR="00D07437" w:rsidRPr="00D53087" w:rsidRDefault="00D07437" w:rsidP="00F922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308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CD53E" w14:textId="77777777" w:rsidR="00D07437" w:rsidRPr="00EB4A4B" w:rsidRDefault="00D07437" w:rsidP="00F922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4A4B">
              <w:rPr>
                <w:rFonts w:ascii="Times New Roman" w:hAnsi="Times New Roman" w:cs="Times New Roman"/>
                <w:color w:val="000000"/>
                <w:sz w:val="20"/>
              </w:rPr>
              <w:t>Приложение 2</w:t>
            </w:r>
            <w:r w:rsidRPr="00EB4A4B">
              <w:rPr>
                <w:rFonts w:ascii="Times New Roman" w:hAnsi="Times New Roman" w:cs="Times New Roman"/>
              </w:rPr>
              <w:br/>
            </w:r>
            <w:r w:rsidRPr="00EB4A4B">
              <w:rPr>
                <w:rFonts w:ascii="Times New Roman" w:hAnsi="Times New Roman" w:cs="Times New Roman"/>
                <w:color w:val="000000"/>
                <w:sz w:val="20"/>
              </w:rPr>
              <w:t>к Правилам присвоения</w:t>
            </w:r>
            <w:r w:rsidR="00626BF8" w:rsidRPr="00EB4A4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EB4A4B">
              <w:rPr>
                <w:rFonts w:ascii="Times New Roman" w:hAnsi="Times New Roman" w:cs="Times New Roman"/>
                <w:color w:val="000000"/>
                <w:sz w:val="20"/>
              </w:rPr>
              <w:t>ученых званий</w:t>
            </w:r>
            <w:r w:rsidRPr="00EB4A4B">
              <w:rPr>
                <w:rFonts w:ascii="Times New Roman" w:hAnsi="Times New Roman" w:cs="Times New Roman"/>
              </w:rPr>
              <w:br/>
            </w:r>
            <w:r w:rsidRPr="00EB4A4B">
              <w:rPr>
                <w:rFonts w:ascii="Times New Roman" w:hAnsi="Times New Roman" w:cs="Times New Roman"/>
                <w:color w:val="000000"/>
                <w:sz w:val="20"/>
              </w:rPr>
              <w:t>(ассоциированный профессор</w:t>
            </w:r>
            <w:r w:rsidR="00626BF8" w:rsidRPr="00EB4A4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EB4A4B">
              <w:rPr>
                <w:rFonts w:ascii="Times New Roman" w:hAnsi="Times New Roman" w:cs="Times New Roman"/>
                <w:color w:val="000000"/>
                <w:sz w:val="20"/>
              </w:rPr>
              <w:t>(доцент), профессор)</w:t>
            </w:r>
          </w:p>
          <w:p w14:paraId="6ABDA14F" w14:textId="77777777" w:rsidR="00D07437" w:rsidRPr="00EB4A4B" w:rsidRDefault="00D07437" w:rsidP="00F922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13351D" w14:textId="77777777" w:rsidR="003B5B5E" w:rsidRPr="00EB4A4B" w:rsidRDefault="00D07437" w:rsidP="00D53087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EB4A4B">
        <w:rPr>
          <w:rFonts w:ascii="Times New Roman" w:hAnsi="Times New Roman" w:cs="Times New Roman"/>
          <w:color w:val="000000"/>
          <w:sz w:val="28"/>
        </w:rPr>
        <w:t>Список публикаций в международных рецензируемых изданиях</w:t>
      </w:r>
      <w:r w:rsidR="003B5B5E" w:rsidRPr="00EB4A4B">
        <w:rPr>
          <w:rFonts w:ascii="Times New Roman" w:hAnsi="Times New Roman" w:cs="Times New Roman"/>
          <w:color w:val="000000"/>
          <w:sz w:val="28"/>
        </w:rPr>
        <w:t xml:space="preserve"> </w:t>
      </w:r>
    </w:p>
    <w:p w14:paraId="11E95A0D" w14:textId="77777777" w:rsidR="00D53087" w:rsidRPr="00EB4A4B" w:rsidRDefault="00C35F16" w:rsidP="00D53087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EB4A4B">
        <w:rPr>
          <w:rFonts w:ascii="Times New Roman" w:hAnsi="Times New Roman" w:cs="Times New Roman"/>
          <w:color w:val="000000"/>
          <w:sz w:val="28"/>
        </w:rPr>
        <w:t>Айнабековой Сауле Серикбаевны</w:t>
      </w:r>
    </w:p>
    <w:p w14:paraId="40306742" w14:textId="77777777" w:rsidR="00D53087" w:rsidRPr="00EB4A4B" w:rsidRDefault="00D07437" w:rsidP="00D0743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EB4A4B">
        <w:rPr>
          <w:rFonts w:ascii="Times New Roman" w:hAnsi="Times New Roman" w:cs="Times New Roman"/>
          <w:color w:val="000000"/>
          <w:sz w:val="28"/>
        </w:rPr>
        <w:t>Идентификаторы автора:</w:t>
      </w:r>
    </w:p>
    <w:p w14:paraId="1BF63435" w14:textId="77777777" w:rsidR="00D53087" w:rsidRPr="00EB4A4B" w:rsidRDefault="00D07437" w:rsidP="00D07437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EB4A4B">
        <w:rPr>
          <w:rFonts w:ascii="Times New Roman" w:hAnsi="Times New Roman" w:cs="Times New Roman"/>
          <w:color w:val="000000"/>
          <w:sz w:val="28"/>
          <w:lang w:val="en-US"/>
        </w:rPr>
        <w:t xml:space="preserve">Scopus Author ID: </w:t>
      </w:r>
      <w:r w:rsidR="00C35F16" w:rsidRPr="00EB4A4B">
        <w:rPr>
          <w:rFonts w:ascii="Times New Roman" w:hAnsi="Times New Roman" w:cs="Times New Roman"/>
          <w:color w:val="000000"/>
          <w:sz w:val="28"/>
          <w:lang w:val="en-US"/>
        </w:rPr>
        <w:t>57201701967</w:t>
      </w:r>
    </w:p>
    <w:p w14:paraId="4F3D97F1" w14:textId="77777777" w:rsidR="00D53087" w:rsidRPr="00EB4A4B" w:rsidRDefault="00D07437" w:rsidP="00D07437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EB4A4B">
        <w:rPr>
          <w:rFonts w:ascii="Times New Roman" w:hAnsi="Times New Roman" w:cs="Times New Roman"/>
          <w:color w:val="000000"/>
          <w:sz w:val="28"/>
          <w:lang w:val="en-US"/>
        </w:rPr>
        <w:t xml:space="preserve">Web of Science Researcher ID: </w:t>
      </w:r>
      <w:r w:rsidR="00C35F16" w:rsidRPr="00EB4A4B">
        <w:rPr>
          <w:rFonts w:ascii="Times New Roman" w:hAnsi="Times New Roman" w:cs="Times New Roman"/>
          <w:color w:val="000000"/>
          <w:sz w:val="28"/>
          <w:lang w:val="en-US"/>
        </w:rPr>
        <w:t>U-8587-2018</w:t>
      </w:r>
    </w:p>
    <w:p w14:paraId="08FAC55B" w14:textId="77777777" w:rsidR="00D07437" w:rsidRPr="00EB4A4B" w:rsidRDefault="00D07437" w:rsidP="00D0743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EB4A4B">
        <w:rPr>
          <w:rFonts w:ascii="Times New Roman" w:hAnsi="Times New Roman" w:cs="Times New Roman"/>
          <w:color w:val="000000"/>
          <w:sz w:val="28"/>
        </w:rPr>
        <w:t xml:space="preserve">ORCID: </w:t>
      </w:r>
      <w:r w:rsidR="00C35F16" w:rsidRPr="00EB4A4B">
        <w:rPr>
          <w:rFonts w:ascii="Times New Roman" w:hAnsi="Times New Roman" w:cs="Times New Roman"/>
          <w:color w:val="000000"/>
          <w:sz w:val="28"/>
        </w:rPr>
        <w:t>0000-0002-7033-2225</w:t>
      </w:r>
    </w:p>
    <w:p w14:paraId="1771EE81" w14:textId="77777777" w:rsidR="00D53087" w:rsidRPr="00EB4A4B" w:rsidRDefault="00D53087" w:rsidP="00D0743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tbl>
      <w:tblPr>
        <w:tblW w:w="14695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2"/>
        <w:gridCol w:w="1498"/>
        <w:gridCol w:w="1078"/>
        <w:gridCol w:w="3530"/>
        <w:gridCol w:w="1846"/>
        <w:gridCol w:w="1715"/>
        <w:gridCol w:w="1607"/>
        <w:gridCol w:w="1286"/>
        <w:gridCol w:w="1813"/>
      </w:tblGrid>
      <w:tr w:rsidR="002A121E" w:rsidRPr="00EB4A4B" w14:paraId="3F21A299" w14:textId="77777777" w:rsidTr="002A121E">
        <w:trPr>
          <w:cantSplit/>
          <w:trHeight w:val="30"/>
          <w:tblHeader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7986B" w14:textId="77777777" w:rsidR="00D07437" w:rsidRPr="00EB4A4B" w:rsidRDefault="00D07437" w:rsidP="009036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EF445" w14:textId="77777777" w:rsidR="00D07437" w:rsidRPr="00EB4A4B" w:rsidRDefault="00D07437" w:rsidP="009036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DEC22" w14:textId="77777777" w:rsidR="00D07437" w:rsidRPr="00EB4A4B" w:rsidRDefault="00D07437" w:rsidP="009036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3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8B1DE" w14:textId="77777777" w:rsidR="00D07437" w:rsidRPr="00EB4A4B" w:rsidRDefault="00D07437" w:rsidP="009036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3923" w14:textId="77777777" w:rsidR="00D07437" w:rsidRPr="00EB4A4B" w:rsidRDefault="00D07437" w:rsidP="009036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8C2FE" w14:textId="77777777" w:rsidR="00D07437" w:rsidRPr="00EB4A4B" w:rsidRDefault="00D07437" w:rsidP="009036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D447E" w14:textId="77777777" w:rsidR="00D07437" w:rsidRPr="00EB4A4B" w:rsidRDefault="00D07437" w:rsidP="009036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974C9" w14:textId="77777777" w:rsidR="00D07437" w:rsidRPr="00EB4A4B" w:rsidRDefault="00D07437" w:rsidP="009036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202C8" w14:textId="77777777" w:rsidR="00D07437" w:rsidRPr="00EB4A4B" w:rsidRDefault="00D07437" w:rsidP="009036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2A121E" w:rsidRPr="00EB4A4B" w14:paraId="263A57E7" w14:textId="77777777" w:rsidTr="002A121E">
        <w:trPr>
          <w:cantSplit/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7AFA9" w14:textId="77777777" w:rsidR="00FA3EA5" w:rsidRPr="00EB4A4B" w:rsidRDefault="00FA3EA5" w:rsidP="009036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AA556" w14:textId="77777777" w:rsidR="00FA3EA5" w:rsidRPr="00EB4A4B" w:rsidRDefault="00FA3EA5" w:rsidP="0090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Chip formation during thermal friction turn miliing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59DE5" w14:textId="77777777" w:rsidR="00FA3EA5" w:rsidRPr="00EB4A4B" w:rsidRDefault="00FA3EA5" w:rsidP="008709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3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7493D" w14:textId="77777777" w:rsidR="00FA3EA5" w:rsidRPr="00EB4A4B" w:rsidRDefault="00FA3EA5" w:rsidP="00FA3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Journal of Applied Engineering Science, 2021, 19(1), - р. 142–147</w:t>
            </w:r>
          </w:p>
          <w:p w14:paraId="1DC163FB" w14:textId="77777777" w:rsidR="00FA3EA5" w:rsidRPr="00EB4A4B" w:rsidRDefault="00FA3EA5" w:rsidP="00FA3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DOI:10.5937/jaes0-27510</w:t>
            </w:r>
          </w:p>
        </w:tc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A23CD" w14:textId="77777777" w:rsidR="00374070" w:rsidRPr="00EB4A4B" w:rsidRDefault="00374070" w:rsidP="003740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</w:p>
          <w:p w14:paraId="3CE316A8" w14:textId="77777777" w:rsidR="00FA3EA5" w:rsidRPr="00EB4A4B" w:rsidRDefault="00FA3EA5" w:rsidP="00374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8F715" w14:textId="77777777" w:rsidR="00FA3EA5" w:rsidRPr="00EB4A4B" w:rsidRDefault="00FA3EA5" w:rsidP="009036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2181E" w14:textId="77777777" w:rsidR="00D778D0" w:rsidRPr="00EB4A4B" w:rsidRDefault="00D778D0" w:rsidP="00D778D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CiteScore 1.9;</w:t>
            </w:r>
          </w:p>
          <w:p w14:paraId="11B414A3" w14:textId="0F95D71E" w:rsidR="00D778D0" w:rsidRPr="00EB4A4B" w:rsidRDefault="00D778D0" w:rsidP="00D778D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52% (Engineering:</w:t>
            </w:r>
          </w:p>
          <w:p w14:paraId="44886D9B" w14:textId="77777777" w:rsidR="00D778D0" w:rsidRPr="00EB4A4B" w:rsidRDefault="00D778D0" w:rsidP="00D778D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General Engineering)</w:t>
            </w:r>
          </w:p>
          <w:p w14:paraId="2E26E73C" w14:textId="100F6B3F" w:rsidR="00FA3EA5" w:rsidRPr="00EB4A4B" w:rsidRDefault="00FA3EA5" w:rsidP="00FA3EA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1A677" w14:textId="77777777" w:rsidR="00FA3EA5" w:rsidRPr="00EB4A4B" w:rsidRDefault="00FA3EA5" w:rsidP="00FA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 Mussayev, K. Sherov, A. Taskarina, A. Sherov R. Gabdyssalik, </w:t>
            </w:r>
          </w:p>
          <w:p w14:paraId="79DBE983" w14:textId="77777777" w:rsidR="00FA3EA5" w:rsidRPr="00EB4A4B" w:rsidRDefault="00FA3EA5" w:rsidP="00FA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T. Buzauova</w:t>
            </w:r>
          </w:p>
          <w:p w14:paraId="049A2EF8" w14:textId="77777777" w:rsidR="00FA3EA5" w:rsidRPr="00EB4A4B" w:rsidRDefault="00981B9A" w:rsidP="00FA3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EB4A4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S.</w:t>
            </w:r>
            <w:r w:rsidR="00FA3EA5" w:rsidRPr="00EB4A4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Ainabekova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8949F" w14:textId="77777777" w:rsidR="00FA3EA5" w:rsidRPr="00EB4A4B" w:rsidRDefault="00981B9A" w:rsidP="009036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2A121E" w:rsidRPr="00EB4A4B" w14:paraId="6D2595ED" w14:textId="77777777" w:rsidTr="002A121E">
        <w:trPr>
          <w:cantSplit/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AFEFA" w14:textId="77777777" w:rsidR="00981B9A" w:rsidRPr="00EB4A4B" w:rsidRDefault="00981B9A" w:rsidP="009036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904B" w14:textId="77777777" w:rsidR="00981B9A" w:rsidRPr="00EB4A4B" w:rsidRDefault="00981B9A" w:rsidP="0090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Investigation Of The Method Of Processing Holes With A Rotary Cup Cutter With Surfacing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04E10" w14:textId="77777777" w:rsidR="00981B9A" w:rsidRPr="00EB4A4B" w:rsidRDefault="00981B9A" w:rsidP="009036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3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F73DC" w14:textId="77777777" w:rsidR="00981B9A" w:rsidRPr="00EB4A4B" w:rsidRDefault="00981B9A" w:rsidP="0098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Applied Engineering Science, 2021, 19(4), - с. 862–867</w:t>
            </w:r>
          </w:p>
          <w:p w14:paraId="7C8CAAAA" w14:textId="77777777" w:rsidR="00981B9A" w:rsidRPr="00EB4A4B" w:rsidRDefault="00981B9A" w:rsidP="0098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DOI:10.5937/jaes0-27504 </w:t>
            </w:r>
          </w:p>
          <w:p w14:paraId="3B7C439A" w14:textId="77777777" w:rsidR="00981B9A" w:rsidRPr="00EB4A4B" w:rsidRDefault="00981B9A" w:rsidP="0098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1175D" w14:textId="77777777" w:rsidR="00374070" w:rsidRPr="00EB4A4B" w:rsidRDefault="00374070" w:rsidP="003740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</w:p>
          <w:p w14:paraId="293A50ED" w14:textId="77777777" w:rsidR="00981B9A" w:rsidRPr="00EB4A4B" w:rsidRDefault="00981B9A" w:rsidP="0090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F4FBE" w14:textId="77777777" w:rsidR="00981B9A" w:rsidRPr="00EB4A4B" w:rsidRDefault="00981B9A" w:rsidP="00675A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F58AF" w14:textId="77777777" w:rsidR="00D778D0" w:rsidRPr="00EB4A4B" w:rsidRDefault="00D778D0" w:rsidP="00D778D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CiteScore 1.9;</w:t>
            </w:r>
          </w:p>
          <w:p w14:paraId="107A1BFA" w14:textId="77777777" w:rsidR="00D778D0" w:rsidRPr="00EB4A4B" w:rsidRDefault="00D778D0" w:rsidP="00D778D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52% (Engineering:</w:t>
            </w:r>
          </w:p>
          <w:p w14:paraId="378FF699" w14:textId="77777777" w:rsidR="00D778D0" w:rsidRPr="00EB4A4B" w:rsidRDefault="00D778D0" w:rsidP="00D778D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General Engineering)</w:t>
            </w:r>
          </w:p>
          <w:p w14:paraId="40E2F5FA" w14:textId="77777777" w:rsidR="00981B9A" w:rsidRPr="00EB4A4B" w:rsidRDefault="00981B9A" w:rsidP="009036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35C5F" w14:textId="77777777" w:rsidR="00981B9A" w:rsidRPr="00EB4A4B" w:rsidRDefault="00981B9A" w:rsidP="0098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Donenbayev, B., Sherov, K., Mazdubay, A., Sherov A,</w:t>
            </w:r>
            <w:r w:rsidRPr="00EB4A4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S.Ainabekova</w:t>
            </w: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B9F93" w14:textId="77777777" w:rsidR="00981B9A" w:rsidRPr="00EB4A4B" w:rsidRDefault="00981B9A" w:rsidP="00B25E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2A121E" w:rsidRPr="00EB4A4B" w14:paraId="0F245019" w14:textId="77777777" w:rsidTr="002A121E">
        <w:trPr>
          <w:cantSplit/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5A8E5" w14:textId="77777777" w:rsidR="00981B9A" w:rsidRPr="00EB4A4B" w:rsidRDefault="00981B9A" w:rsidP="009036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D4683" w14:textId="77777777" w:rsidR="00981B9A" w:rsidRPr="00EB4A4B" w:rsidRDefault="00981B9A" w:rsidP="0090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the stress-strain state of a more loaded node of a special device for turn-milling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6E9F4" w14:textId="77777777" w:rsidR="00981B9A" w:rsidRPr="00EB4A4B" w:rsidRDefault="00981B9A" w:rsidP="008949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3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A11BA" w14:textId="77777777" w:rsidR="00981B9A" w:rsidRPr="00EB4A4B" w:rsidRDefault="00981B9A" w:rsidP="0090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Metalurgija, 2022, 61(1), р. 247–249</w:t>
            </w:r>
          </w:p>
        </w:tc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C9355" w14:textId="0AA1EFD3" w:rsidR="00374070" w:rsidRPr="00EB4A4B" w:rsidRDefault="00374070" w:rsidP="003740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</w:p>
          <w:p w14:paraId="6CF6EF79" w14:textId="77777777" w:rsidR="00981B9A" w:rsidRPr="00EB4A4B" w:rsidRDefault="00981B9A" w:rsidP="009036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DEC2B" w14:textId="77777777" w:rsidR="00981B9A" w:rsidRPr="00EB4A4B" w:rsidRDefault="00981B9A" w:rsidP="009036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42EF0" w14:textId="63D56327" w:rsidR="00D778D0" w:rsidRPr="00EB4A4B" w:rsidRDefault="00D778D0" w:rsidP="00D778D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CiteScore 1.2;</w:t>
            </w:r>
          </w:p>
          <w:p w14:paraId="2D059AED" w14:textId="0BA59BFE" w:rsidR="00E45F09" w:rsidRPr="00EB4A4B" w:rsidRDefault="00E45F09" w:rsidP="00E45F0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22</w:t>
            </w:r>
            <w:r w:rsidR="00D778D0"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% (</w:t>
            </w: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Engineering:</w:t>
            </w:r>
          </w:p>
          <w:p w14:paraId="79A932C8" w14:textId="4B154FDD" w:rsidR="00D778D0" w:rsidRPr="00EB4A4B" w:rsidRDefault="00E45F09" w:rsidP="00E45F0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Mechanics of Materials</w:t>
            </w:r>
            <w:r w:rsidR="00D778D0"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14:paraId="406A0729" w14:textId="77777777" w:rsidR="00981B9A" w:rsidRPr="00EB4A4B" w:rsidRDefault="00981B9A" w:rsidP="009036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18C0F" w14:textId="77777777" w:rsidR="00981B9A" w:rsidRPr="00EB4A4B" w:rsidRDefault="00981B9A" w:rsidP="0090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Mussayev, M. M., Sherov, K. T., Buzauova, T. M., Rakishev, A. K., Karsakova, N. Z., Abisheva, N. B., </w:t>
            </w:r>
            <w:r w:rsidRPr="00EB4A4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S.Ainabekova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6DEF5" w14:textId="77777777" w:rsidR="00981B9A" w:rsidRPr="00EB4A4B" w:rsidRDefault="00981B9A" w:rsidP="009036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2A121E" w:rsidRPr="00EB4A4B" w14:paraId="3EF16016" w14:textId="77777777" w:rsidTr="002A121E">
        <w:trPr>
          <w:cantSplit/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1828E" w14:textId="77777777" w:rsidR="00981B9A" w:rsidRPr="00EB4A4B" w:rsidRDefault="00981B9A" w:rsidP="009036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A799F" w14:textId="77777777" w:rsidR="00981B9A" w:rsidRPr="00EB4A4B" w:rsidRDefault="00981B9A" w:rsidP="0090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Research Of Temperature Distribution In The Process Of Thermo-frictional Cutting Of Titanium Alloy Ti-5553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8A24E" w14:textId="77777777" w:rsidR="00981B9A" w:rsidRPr="00EB4A4B" w:rsidRDefault="00E30FEA" w:rsidP="009036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3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74022" w14:textId="77777777" w:rsidR="00981B9A" w:rsidRPr="00EB4A4B" w:rsidRDefault="00981B9A" w:rsidP="00981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Journal Of Applied Engineering Science, №20(2022)2. – р.400-407</w:t>
            </w:r>
          </w:p>
          <w:p w14:paraId="4424423A" w14:textId="77777777" w:rsidR="00981B9A" w:rsidRPr="00EB4A4B" w:rsidRDefault="00981B9A" w:rsidP="00981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DOI:10.5937/jaes0-32723</w:t>
            </w:r>
          </w:p>
        </w:tc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A4397" w14:textId="77777777" w:rsidR="00374070" w:rsidRPr="00EB4A4B" w:rsidRDefault="00374070" w:rsidP="003740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</w:p>
          <w:p w14:paraId="3E0D77CC" w14:textId="77777777" w:rsidR="00981B9A" w:rsidRPr="00EB4A4B" w:rsidRDefault="00981B9A" w:rsidP="009036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9A6F3" w14:textId="77777777" w:rsidR="00981B9A" w:rsidRPr="00EB4A4B" w:rsidRDefault="00504AB5" w:rsidP="009036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259F6" w14:textId="0927AB8C" w:rsidR="00D778D0" w:rsidRPr="00EB4A4B" w:rsidRDefault="00D778D0" w:rsidP="00D778D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CiteScore 1.9;</w:t>
            </w:r>
          </w:p>
          <w:p w14:paraId="015210DB" w14:textId="47636FDE" w:rsidR="00D778D0" w:rsidRPr="00EB4A4B" w:rsidRDefault="00D778D0" w:rsidP="00D778D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47% (Engineering:</w:t>
            </w:r>
          </w:p>
          <w:p w14:paraId="445D56E8" w14:textId="77777777" w:rsidR="00D778D0" w:rsidRPr="00EB4A4B" w:rsidRDefault="00D778D0" w:rsidP="00D778D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General Engineering)</w:t>
            </w:r>
          </w:p>
          <w:p w14:paraId="5E4689F3" w14:textId="77777777" w:rsidR="00981B9A" w:rsidRPr="00EB4A4B" w:rsidRDefault="00981B9A" w:rsidP="009036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708AA" w14:textId="77777777" w:rsidR="00981B9A" w:rsidRPr="00EB4A4B" w:rsidRDefault="00981B9A" w:rsidP="00CD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="00CD0EA0"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Sherov, I</w:t>
            </w:r>
            <w:r w:rsidR="00CD0EA0"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Kuanov, B</w:t>
            </w:r>
            <w:r w:rsidR="00CD0EA0"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Myrzakhmet, Ye</w:t>
            </w:r>
            <w:r w:rsidR="00CD0EA0"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Bekzhanov, Gabdyssalik R</w:t>
            </w:r>
            <w:r w:rsidR="00CD0EA0"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Mazdubay A, Kamarov A, Sherov A, </w:t>
            </w:r>
            <w:r w:rsidR="00CD0EA0" w:rsidRPr="00EB4A4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S.Ainabekova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45659" w14:textId="77777777" w:rsidR="00981B9A" w:rsidRPr="00EB4A4B" w:rsidRDefault="00CD0EA0" w:rsidP="009036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2A121E" w:rsidRPr="00EB4A4B" w14:paraId="5C914BCE" w14:textId="77777777" w:rsidTr="002A121E">
        <w:trPr>
          <w:cantSplit/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FF7F8" w14:textId="77777777" w:rsidR="002A121E" w:rsidRPr="00EB4A4B" w:rsidRDefault="002A121E" w:rsidP="009036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8C5FB" w14:textId="77777777" w:rsidR="002A121E" w:rsidRPr="00EB4A4B" w:rsidRDefault="002A121E" w:rsidP="0090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Study of Temperature Distribution in the Tool Blank Contact at Different Thermal Friction Milling Methods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FDC57" w14:textId="77777777" w:rsidR="002A121E" w:rsidRPr="00EB4A4B" w:rsidRDefault="00E30FEA" w:rsidP="009036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3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4CB40" w14:textId="77777777" w:rsidR="002A121E" w:rsidRPr="00EB4A4B" w:rsidRDefault="002A121E" w:rsidP="002A1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International Review of Mechanical Engineering. Vol 16, No 9,  2022, -р. 483-491</w:t>
            </w:r>
          </w:p>
          <w:p w14:paraId="52962154" w14:textId="77777777" w:rsidR="002A121E" w:rsidRPr="00EB4A4B" w:rsidRDefault="002A121E" w:rsidP="002A1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DOI: https://doi.org/10.15866/ireme.v16i9.22512</w:t>
            </w:r>
          </w:p>
        </w:tc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FCABA" w14:textId="77777777" w:rsidR="00374070" w:rsidRPr="00EB4A4B" w:rsidRDefault="00374070" w:rsidP="003740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</w:p>
          <w:p w14:paraId="64896D81" w14:textId="77777777" w:rsidR="002A121E" w:rsidRPr="00EB4A4B" w:rsidRDefault="002A121E" w:rsidP="009036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ACD7A" w14:textId="77777777" w:rsidR="002A121E" w:rsidRPr="00EB4A4B" w:rsidRDefault="002A121E" w:rsidP="008742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800CD" w14:textId="3986D212" w:rsidR="000050D6" w:rsidRPr="00EB4A4B" w:rsidRDefault="000050D6" w:rsidP="000050D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CiteScore 2.1;</w:t>
            </w:r>
          </w:p>
          <w:p w14:paraId="705AADB9" w14:textId="631446E2" w:rsidR="000050D6" w:rsidRPr="00EB4A4B" w:rsidRDefault="000050D6" w:rsidP="000050D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51% (Engineering:</w:t>
            </w:r>
          </w:p>
          <w:p w14:paraId="61C77A21" w14:textId="77777777" w:rsidR="000050D6" w:rsidRPr="00EB4A4B" w:rsidRDefault="000050D6" w:rsidP="000050D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General Engineering)</w:t>
            </w:r>
          </w:p>
          <w:p w14:paraId="75E96C1A" w14:textId="77777777" w:rsidR="002A121E" w:rsidRPr="00EB4A4B" w:rsidRDefault="002A121E" w:rsidP="0090366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516C9" w14:textId="77777777" w:rsidR="002A121E" w:rsidRPr="00EB4A4B" w:rsidRDefault="002A121E" w:rsidP="002A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Ye.Imanbaev, K.Sherov, M.Mussayev, N.Karsakova, G.Tattimbek, I.Kuanov, </w:t>
            </w:r>
            <w:r w:rsidRPr="00EB4A4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S.Ainabekova</w:t>
            </w: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L.Makhmudov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7E1E0" w14:textId="77777777" w:rsidR="002A121E" w:rsidRPr="00EB4A4B" w:rsidRDefault="002A121E" w:rsidP="0067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2A121E" w:rsidRPr="00EB4A4B" w14:paraId="1906D585" w14:textId="77777777" w:rsidTr="00B87175">
        <w:trPr>
          <w:cantSplit/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5FA5F" w14:textId="77777777" w:rsidR="002A121E" w:rsidRPr="00EB4A4B" w:rsidRDefault="002A121E" w:rsidP="009036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2F4DD" w14:textId="77777777" w:rsidR="002A121E" w:rsidRPr="00EB4A4B" w:rsidRDefault="002A121E" w:rsidP="0090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Experimental Study and Computer Modelling of Thermal Friction Treatment Process of the HARDOX 450 Steel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8A0C5" w14:textId="77777777" w:rsidR="002A121E" w:rsidRPr="00EB4A4B" w:rsidRDefault="002A121E" w:rsidP="009036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C8148" w14:textId="77777777" w:rsidR="002A121E" w:rsidRPr="00EB4A4B" w:rsidRDefault="002A121E" w:rsidP="001F46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International Review of Mechanical Engineering. </w:t>
            </w:r>
            <w:r w:rsidRPr="00EB4A4B">
              <w:rPr>
                <w:rFonts w:ascii="Times New Roman" w:hAnsi="Times New Roman" w:cs="Times New Roman"/>
                <w:iCs/>
                <w:sz w:val="20"/>
                <w:szCs w:val="20"/>
              </w:rPr>
              <w:t>Том 17, Выпуск 7, 2023. –рр. 305 – 312</w:t>
            </w:r>
          </w:p>
          <w:p w14:paraId="58A86738" w14:textId="77777777" w:rsidR="002A121E" w:rsidRPr="00EB4A4B" w:rsidRDefault="002A121E" w:rsidP="001F46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DOI</w:t>
            </w:r>
            <w:r w:rsidRPr="00EB4A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10.15866/</w:t>
            </w:r>
            <w:r w:rsidRPr="00EB4A4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ireme</w:t>
            </w:r>
            <w:r w:rsidRPr="00EB4A4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EB4A4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</w:t>
            </w:r>
            <w:r w:rsidRPr="00EB4A4B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  <w:r w:rsidRPr="00EB4A4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i</w:t>
            </w:r>
            <w:r w:rsidRPr="00EB4A4B">
              <w:rPr>
                <w:rFonts w:ascii="Times New Roman" w:hAnsi="Times New Roman" w:cs="Times New Roman"/>
                <w:iCs/>
                <w:sz w:val="20"/>
                <w:szCs w:val="20"/>
              </w:rPr>
              <w:t>7.23773</w:t>
            </w:r>
          </w:p>
          <w:p w14:paraId="4F8CB4CC" w14:textId="77777777" w:rsidR="002A121E" w:rsidRPr="00EB4A4B" w:rsidRDefault="002A121E" w:rsidP="001F46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0CDB3" w14:textId="7E365321" w:rsidR="002A121E" w:rsidRPr="00EB4A4B" w:rsidRDefault="00374070" w:rsidP="003740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032D5" w14:textId="77777777" w:rsidR="002A121E" w:rsidRPr="00EB4A4B" w:rsidRDefault="002A121E" w:rsidP="009036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CC537" w14:textId="64E13F0D" w:rsidR="009751E4" w:rsidRPr="00EB4A4B" w:rsidRDefault="009751E4" w:rsidP="009751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CiteScore 1.9;</w:t>
            </w:r>
          </w:p>
          <w:p w14:paraId="51AB7ADD" w14:textId="1AC48A29" w:rsidR="009751E4" w:rsidRPr="00EB4A4B" w:rsidRDefault="009751E4" w:rsidP="009751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45% (Engineering:</w:t>
            </w:r>
          </w:p>
          <w:p w14:paraId="0C41A26F" w14:textId="3A954C73" w:rsidR="009751E4" w:rsidRPr="00EB4A4B" w:rsidRDefault="009751E4" w:rsidP="009751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General Engineering)</w:t>
            </w:r>
          </w:p>
          <w:p w14:paraId="6D0AD0F2" w14:textId="12622488" w:rsidR="009751E4" w:rsidRPr="00EB4A4B" w:rsidRDefault="009751E4" w:rsidP="009751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EBD43" w14:textId="77777777" w:rsidR="002A121E" w:rsidRPr="00EB4A4B" w:rsidRDefault="002A121E" w:rsidP="002A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Kuanov I., Sherov K, Usserbayev M., Mussayev M., Abdugaliyeva G., </w:t>
            </w:r>
            <w:r w:rsidRPr="00EB4A4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Ainabekova S.</w:t>
            </w: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Yessirkepova A., Alipbayev Zh., Karazhanov A., 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F9C2B" w14:textId="047BA408" w:rsidR="002A121E" w:rsidRPr="00EB4A4B" w:rsidRDefault="00A0464E" w:rsidP="009036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4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Соавтор</w:t>
            </w:r>
          </w:p>
        </w:tc>
      </w:tr>
      <w:tr w:rsidR="002A121E" w:rsidRPr="00A0464E" w14:paraId="4A609171" w14:textId="77777777" w:rsidTr="00B87175">
        <w:trPr>
          <w:cantSplit/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A1620" w14:textId="77777777" w:rsidR="002A121E" w:rsidRPr="00EB4A4B" w:rsidRDefault="002A121E" w:rsidP="009036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F960D" w14:textId="77777777" w:rsidR="002A121E" w:rsidRPr="00EB4A4B" w:rsidRDefault="002A121E" w:rsidP="0090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Experimental Study of Improving the Durability of a Cup Cutter by Pre-Processing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C550D" w14:textId="77777777" w:rsidR="002A121E" w:rsidRPr="00EB4A4B" w:rsidRDefault="002A121E" w:rsidP="009036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7B5F4" w14:textId="77777777" w:rsidR="002A121E" w:rsidRPr="00EB4A4B" w:rsidRDefault="002A121E" w:rsidP="001F4681">
            <w:pPr>
              <w:spacing w:after="0" w:line="240" w:lineRule="auto"/>
              <w:jc w:val="both"/>
              <w:rPr>
                <w:rStyle w:val="text-meta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EB4A4B">
              <w:rPr>
                <w:rStyle w:val="text-bold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Journal of Manufacturing and Materials Processing</w:t>
            </w:r>
            <w:r w:rsidRPr="00EB4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B4A4B">
              <w:rPr>
                <w:rStyle w:val="text-meta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2023, 7(4), </w:t>
            </w:r>
            <w:r w:rsidRPr="00EB4A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2-15</w:t>
            </w:r>
          </w:p>
          <w:p w14:paraId="31CC3093" w14:textId="77777777" w:rsidR="002A121E" w:rsidRPr="00EB4A4B" w:rsidRDefault="002A121E" w:rsidP="001F46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DOI 10.3390/jmmp7040146</w:t>
            </w:r>
          </w:p>
          <w:p w14:paraId="01705691" w14:textId="77777777" w:rsidR="002A121E" w:rsidRPr="00EB4A4B" w:rsidRDefault="002A121E" w:rsidP="001F4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0AB4B" w14:textId="77777777" w:rsidR="00374070" w:rsidRPr="00EB4A4B" w:rsidRDefault="00374070" w:rsidP="00374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Impact Factor 3.3</w:t>
            </w:r>
          </w:p>
          <w:p w14:paraId="2D284D9D" w14:textId="77777777" w:rsidR="00374070" w:rsidRPr="00EB4A4B" w:rsidRDefault="00374070" w:rsidP="00374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Q1 (Engineering, Mechanical)</w:t>
            </w:r>
          </w:p>
          <w:p w14:paraId="4DB5A003" w14:textId="77777777" w:rsidR="002A121E" w:rsidRPr="00EB4A4B" w:rsidRDefault="002A121E" w:rsidP="009036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87ACB" w14:textId="77777777" w:rsidR="002A121E" w:rsidRPr="00EB4A4B" w:rsidRDefault="002A121E" w:rsidP="009036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BA313" w14:textId="1101DE98" w:rsidR="00C9148B" w:rsidRPr="00EB4A4B" w:rsidRDefault="00C9148B" w:rsidP="00C9148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CiteScore 5.1;</w:t>
            </w:r>
          </w:p>
          <w:p w14:paraId="4837A4F6" w14:textId="0A829D8F" w:rsidR="00C9148B" w:rsidRPr="00EB4A4B" w:rsidRDefault="00C9148B" w:rsidP="00C9148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73% (Engineering:</w:t>
            </w:r>
          </w:p>
          <w:p w14:paraId="651B8BAB" w14:textId="19C05C71" w:rsidR="002A121E" w:rsidRPr="00EB4A4B" w:rsidRDefault="00C9148B" w:rsidP="00C9148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Mechanical Engineering)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A1BB9" w14:textId="77777777" w:rsidR="002A121E" w:rsidRPr="002A121E" w:rsidRDefault="002A121E" w:rsidP="002A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Sagitov A., Sherov K., Mardonov B., Akhmetov Ye., Ramazanova Zh., </w:t>
            </w:r>
            <w:r w:rsidRPr="00EB4A4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Ainabekova S.</w:t>
            </w:r>
            <w:r w:rsidRPr="00EB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Tattimbek G., Tussupbekova G.; Esirkepov A.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68B09" w14:textId="42FACA71" w:rsidR="002A121E" w:rsidRPr="00CD0EA0" w:rsidRDefault="00A0464E" w:rsidP="009036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4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Соавтор</w:t>
            </w:r>
            <w:bookmarkStart w:id="0" w:name="_GoBack"/>
            <w:bookmarkEnd w:id="0"/>
          </w:p>
        </w:tc>
      </w:tr>
    </w:tbl>
    <w:p w14:paraId="75B8663A" w14:textId="77777777" w:rsidR="00122FD5" w:rsidRPr="002D140C" w:rsidRDefault="00122FD5" w:rsidP="0090366B">
      <w:pPr>
        <w:jc w:val="both"/>
        <w:rPr>
          <w:rFonts w:ascii="Times New Roman" w:hAnsi="Times New Roman" w:cs="Times New Roman"/>
          <w:lang w:val="en-US"/>
        </w:rPr>
      </w:pPr>
    </w:p>
    <w:sectPr w:rsidR="00122FD5" w:rsidRPr="002D140C" w:rsidSect="00D53087">
      <w:footerReference w:type="default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B35BD" w14:textId="77777777" w:rsidR="00125835" w:rsidRDefault="00125835" w:rsidP="003B5B5E">
      <w:pPr>
        <w:spacing w:after="0" w:line="240" w:lineRule="auto"/>
      </w:pPr>
      <w:r>
        <w:separator/>
      </w:r>
    </w:p>
  </w:endnote>
  <w:endnote w:type="continuationSeparator" w:id="0">
    <w:p w14:paraId="0ED58BBA" w14:textId="77777777" w:rsidR="00125835" w:rsidRDefault="00125835" w:rsidP="003B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90290" w14:textId="77777777" w:rsidR="003B5B5E" w:rsidRDefault="003B5B5E">
    <w:pPr>
      <w:pStyle w:val="a5"/>
    </w:pPr>
  </w:p>
  <w:p w14:paraId="50044CDE" w14:textId="77777777" w:rsidR="003B5B5E" w:rsidRPr="008936CA" w:rsidRDefault="00300587" w:rsidP="003B5B5E">
    <w:pPr>
      <w:spacing w:after="0" w:line="240" w:lineRule="auto"/>
      <w:ind w:left="708" w:firstLine="708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Соискатель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3B5B5E" w:rsidRPr="003B5B5E">
      <w:rPr>
        <w:rFonts w:ascii="Times New Roman" w:hAnsi="Times New Roman" w:cs="Times New Roman"/>
      </w:rPr>
      <w:tab/>
    </w:r>
    <w:r w:rsidR="003B5B5E" w:rsidRPr="003B5B5E">
      <w:rPr>
        <w:rFonts w:ascii="Times New Roman" w:hAnsi="Times New Roman" w:cs="Times New Roman"/>
      </w:rPr>
      <w:tab/>
    </w:r>
    <w:r w:rsidR="003B5B5E" w:rsidRPr="003B5B5E">
      <w:rPr>
        <w:rFonts w:ascii="Times New Roman" w:hAnsi="Times New Roman" w:cs="Times New Roman"/>
      </w:rPr>
      <w:tab/>
    </w:r>
    <w:r w:rsidR="003B5B5E" w:rsidRPr="003B5B5E">
      <w:rPr>
        <w:rFonts w:ascii="Times New Roman" w:hAnsi="Times New Roman" w:cs="Times New Roman"/>
      </w:rPr>
      <w:tab/>
    </w:r>
    <w:r w:rsidR="001F4681">
      <w:rPr>
        <w:rFonts w:ascii="Times New Roman" w:hAnsi="Times New Roman" w:cs="Times New Roman"/>
      </w:rPr>
      <w:t>Айнабекова С.С.</w:t>
    </w:r>
  </w:p>
  <w:p w14:paraId="5005B28B" w14:textId="77777777" w:rsidR="003B5B5E" w:rsidRPr="003B5B5E" w:rsidRDefault="003B5B5E" w:rsidP="003B5B5E">
    <w:pPr>
      <w:spacing w:after="0" w:line="240" w:lineRule="auto"/>
      <w:ind w:left="708" w:firstLine="708"/>
      <w:jc w:val="both"/>
      <w:rPr>
        <w:rFonts w:ascii="Times New Roman" w:hAnsi="Times New Roman" w:cs="Times New Roman"/>
      </w:rPr>
    </w:pPr>
  </w:p>
  <w:p w14:paraId="059F6CCB" w14:textId="77777777" w:rsidR="003B5B5E" w:rsidRPr="003B5B5E" w:rsidRDefault="003B5B5E" w:rsidP="003B5B5E">
    <w:pPr>
      <w:spacing w:after="0" w:line="240" w:lineRule="auto"/>
      <w:jc w:val="both"/>
      <w:rPr>
        <w:rFonts w:ascii="Times New Roman" w:hAnsi="Times New Roman" w:cs="Times New Roman"/>
      </w:rPr>
    </w:pP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  <w:t>Ученый секретарь</w:t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  <w:t>Силаева О.В.</w:t>
    </w:r>
  </w:p>
  <w:p w14:paraId="501D699B" w14:textId="77777777" w:rsidR="003B5B5E" w:rsidRDefault="003B5B5E" w:rsidP="003B5B5E">
    <w:pPr>
      <w:pStyle w:val="a5"/>
      <w:tabs>
        <w:tab w:val="clear" w:pos="4677"/>
        <w:tab w:val="clear" w:pos="9355"/>
        <w:tab w:val="left" w:pos="540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CC23E" w14:textId="77777777" w:rsidR="00125835" w:rsidRDefault="00125835" w:rsidP="003B5B5E">
      <w:pPr>
        <w:spacing w:after="0" w:line="240" w:lineRule="auto"/>
      </w:pPr>
      <w:r>
        <w:separator/>
      </w:r>
    </w:p>
  </w:footnote>
  <w:footnote w:type="continuationSeparator" w:id="0">
    <w:p w14:paraId="59CBAB14" w14:textId="77777777" w:rsidR="00125835" w:rsidRDefault="00125835" w:rsidP="003B5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37"/>
    <w:rsid w:val="000050D6"/>
    <w:rsid w:val="00071A49"/>
    <w:rsid w:val="000B0C42"/>
    <w:rsid w:val="000D2541"/>
    <w:rsid w:val="000D36A4"/>
    <w:rsid w:val="000F7422"/>
    <w:rsid w:val="0012041D"/>
    <w:rsid w:val="00122FD5"/>
    <w:rsid w:val="0012515A"/>
    <w:rsid w:val="00125835"/>
    <w:rsid w:val="00196034"/>
    <w:rsid w:val="001F4681"/>
    <w:rsid w:val="00203389"/>
    <w:rsid w:val="00226CF5"/>
    <w:rsid w:val="0023417D"/>
    <w:rsid w:val="002A121E"/>
    <w:rsid w:val="002C4B9B"/>
    <w:rsid w:val="002D140C"/>
    <w:rsid w:val="00300587"/>
    <w:rsid w:val="00302DAD"/>
    <w:rsid w:val="00312DEA"/>
    <w:rsid w:val="003220D1"/>
    <w:rsid w:val="00361EBC"/>
    <w:rsid w:val="00374070"/>
    <w:rsid w:val="003B01F5"/>
    <w:rsid w:val="003B5B5E"/>
    <w:rsid w:val="003D7AD4"/>
    <w:rsid w:val="003F019C"/>
    <w:rsid w:val="003F11AC"/>
    <w:rsid w:val="00434566"/>
    <w:rsid w:val="00434890"/>
    <w:rsid w:val="004A55D1"/>
    <w:rsid w:val="004D37E7"/>
    <w:rsid w:val="00504AB5"/>
    <w:rsid w:val="0054340F"/>
    <w:rsid w:val="005602F8"/>
    <w:rsid w:val="0056189C"/>
    <w:rsid w:val="005B3EC7"/>
    <w:rsid w:val="005B4AF7"/>
    <w:rsid w:val="00626BF8"/>
    <w:rsid w:val="006670EC"/>
    <w:rsid w:val="00670936"/>
    <w:rsid w:val="00687A5F"/>
    <w:rsid w:val="006C422E"/>
    <w:rsid w:val="006C7B9C"/>
    <w:rsid w:val="006D642B"/>
    <w:rsid w:val="006E30E3"/>
    <w:rsid w:val="00755D86"/>
    <w:rsid w:val="007C7894"/>
    <w:rsid w:val="007D1520"/>
    <w:rsid w:val="007D1F3F"/>
    <w:rsid w:val="007E3165"/>
    <w:rsid w:val="008268DC"/>
    <w:rsid w:val="00843364"/>
    <w:rsid w:val="00864701"/>
    <w:rsid w:val="008756FC"/>
    <w:rsid w:val="00891A05"/>
    <w:rsid w:val="008936CA"/>
    <w:rsid w:val="008F24EE"/>
    <w:rsid w:val="0090366B"/>
    <w:rsid w:val="00925DB6"/>
    <w:rsid w:val="009751E4"/>
    <w:rsid w:val="00981B9A"/>
    <w:rsid w:val="009A49E6"/>
    <w:rsid w:val="009B6BC8"/>
    <w:rsid w:val="009F518B"/>
    <w:rsid w:val="009F6DAC"/>
    <w:rsid w:val="00A0464E"/>
    <w:rsid w:val="00A3701B"/>
    <w:rsid w:val="00A85661"/>
    <w:rsid w:val="00A9359B"/>
    <w:rsid w:val="00AC5A74"/>
    <w:rsid w:val="00AE5224"/>
    <w:rsid w:val="00AF51F0"/>
    <w:rsid w:val="00B45EAB"/>
    <w:rsid w:val="00B546B3"/>
    <w:rsid w:val="00B55524"/>
    <w:rsid w:val="00B635BF"/>
    <w:rsid w:val="00BB003D"/>
    <w:rsid w:val="00BB2247"/>
    <w:rsid w:val="00BE6736"/>
    <w:rsid w:val="00BF4563"/>
    <w:rsid w:val="00C019A0"/>
    <w:rsid w:val="00C1096D"/>
    <w:rsid w:val="00C212E6"/>
    <w:rsid w:val="00C35F16"/>
    <w:rsid w:val="00C36778"/>
    <w:rsid w:val="00C46C00"/>
    <w:rsid w:val="00C476B9"/>
    <w:rsid w:val="00C532B2"/>
    <w:rsid w:val="00C54CAA"/>
    <w:rsid w:val="00C82D82"/>
    <w:rsid w:val="00C9148B"/>
    <w:rsid w:val="00C92C6F"/>
    <w:rsid w:val="00C9660C"/>
    <w:rsid w:val="00CB01C7"/>
    <w:rsid w:val="00CD0EA0"/>
    <w:rsid w:val="00CD37DC"/>
    <w:rsid w:val="00D00133"/>
    <w:rsid w:val="00D07437"/>
    <w:rsid w:val="00D3619E"/>
    <w:rsid w:val="00D53087"/>
    <w:rsid w:val="00D6499B"/>
    <w:rsid w:val="00D70796"/>
    <w:rsid w:val="00D745DD"/>
    <w:rsid w:val="00D778D0"/>
    <w:rsid w:val="00D944FD"/>
    <w:rsid w:val="00DD6926"/>
    <w:rsid w:val="00DE24DC"/>
    <w:rsid w:val="00DE5BB7"/>
    <w:rsid w:val="00E0087E"/>
    <w:rsid w:val="00E302D0"/>
    <w:rsid w:val="00E30FEA"/>
    <w:rsid w:val="00E45F09"/>
    <w:rsid w:val="00E66348"/>
    <w:rsid w:val="00E810F2"/>
    <w:rsid w:val="00EB1BAD"/>
    <w:rsid w:val="00EB4A4B"/>
    <w:rsid w:val="00EE566F"/>
    <w:rsid w:val="00F027CD"/>
    <w:rsid w:val="00F072BA"/>
    <w:rsid w:val="00F17F80"/>
    <w:rsid w:val="00F34270"/>
    <w:rsid w:val="00F347CF"/>
    <w:rsid w:val="00F5055D"/>
    <w:rsid w:val="00F55B0D"/>
    <w:rsid w:val="00F60586"/>
    <w:rsid w:val="00F74D45"/>
    <w:rsid w:val="00F9222D"/>
    <w:rsid w:val="00FA3EA5"/>
    <w:rsid w:val="00FB4760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13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B5E"/>
  </w:style>
  <w:style w:type="paragraph" w:styleId="a5">
    <w:name w:val="footer"/>
    <w:basedOn w:val="a"/>
    <w:link w:val="a6"/>
    <w:uiPriority w:val="99"/>
    <w:unhideWhenUsed/>
    <w:rsid w:val="003B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B5E"/>
  </w:style>
  <w:style w:type="paragraph" w:styleId="a7">
    <w:name w:val="Balloon Text"/>
    <w:basedOn w:val="a"/>
    <w:link w:val="a8"/>
    <w:uiPriority w:val="99"/>
    <w:semiHidden/>
    <w:unhideWhenUsed/>
    <w:rsid w:val="003B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B5E"/>
    <w:rPr>
      <w:rFonts w:ascii="Tahoma" w:hAnsi="Tahoma" w:cs="Tahoma"/>
      <w:sz w:val="16"/>
      <w:szCs w:val="16"/>
    </w:rPr>
  </w:style>
  <w:style w:type="character" w:customStyle="1" w:styleId="text-meta">
    <w:name w:val="text-meta"/>
    <w:basedOn w:val="a0"/>
    <w:rsid w:val="002A121E"/>
  </w:style>
  <w:style w:type="character" w:customStyle="1" w:styleId="text-bold">
    <w:name w:val="text-bold"/>
    <w:basedOn w:val="a0"/>
    <w:rsid w:val="002A1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B5E"/>
  </w:style>
  <w:style w:type="paragraph" w:styleId="a5">
    <w:name w:val="footer"/>
    <w:basedOn w:val="a"/>
    <w:link w:val="a6"/>
    <w:uiPriority w:val="99"/>
    <w:unhideWhenUsed/>
    <w:rsid w:val="003B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B5E"/>
  </w:style>
  <w:style w:type="paragraph" w:styleId="a7">
    <w:name w:val="Balloon Text"/>
    <w:basedOn w:val="a"/>
    <w:link w:val="a8"/>
    <w:uiPriority w:val="99"/>
    <w:semiHidden/>
    <w:unhideWhenUsed/>
    <w:rsid w:val="003B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B5E"/>
    <w:rPr>
      <w:rFonts w:ascii="Tahoma" w:hAnsi="Tahoma" w:cs="Tahoma"/>
      <w:sz w:val="16"/>
      <w:szCs w:val="16"/>
    </w:rPr>
  </w:style>
  <w:style w:type="character" w:customStyle="1" w:styleId="text-meta">
    <w:name w:val="text-meta"/>
    <w:basedOn w:val="a0"/>
    <w:rsid w:val="002A121E"/>
  </w:style>
  <w:style w:type="character" w:customStyle="1" w:styleId="text-bold">
    <w:name w:val="text-bold"/>
    <w:basedOn w:val="a0"/>
    <w:rsid w:val="002A1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2024-09-06T05:14:00Z</cp:lastPrinted>
  <dcterms:created xsi:type="dcterms:W3CDTF">2024-09-03T06:17:00Z</dcterms:created>
  <dcterms:modified xsi:type="dcterms:W3CDTF">2024-09-06T05:18:00Z</dcterms:modified>
</cp:coreProperties>
</file>